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295BF" w14:textId="77777777" w:rsidR="00E21B14" w:rsidRDefault="00E21B14">
      <w:pPr>
        <w:pBdr>
          <w:top w:val="nil"/>
          <w:left w:val="nil"/>
          <w:bottom w:val="nil"/>
          <w:right w:val="nil"/>
          <w:between w:val="nil"/>
        </w:pBdr>
        <w:shd w:val="clear" w:color="auto" w:fill="FFFFFF"/>
        <w:spacing w:after="0"/>
        <w:rPr>
          <w:rFonts w:ascii="Calibri" w:eastAsia="Calibri" w:hAnsi="Calibri" w:cs="Calibri"/>
          <w:color w:val="000000"/>
          <w:sz w:val="22"/>
          <w:szCs w:val="22"/>
        </w:rPr>
      </w:pPr>
      <w:bookmarkStart w:id="0" w:name="_gjdgxs" w:colFirst="0" w:colLast="0"/>
      <w:bookmarkEnd w:id="0"/>
    </w:p>
    <w:p w14:paraId="18276C13" w14:textId="77777777" w:rsidR="00E21B14" w:rsidRDefault="00663449">
      <w:pPr>
        <w:pStyle w:val="Heading1"/>
        <w:ind w:right="122"/>
        <w:jc w:val="center"/>
        <w:rPr>
          <w:color w:val="000000"/>
          <w:sz w:val="48"/>
          <w:szCs w:val="48"/>
        </w:rPr>
      </w:pPr>
      <w:r>
        <w:rPr>
          <w:color w:val="000000"/>
          <w:sz w:val="48"/>
          <w:szCs w:val="48"/>
        </w:rPr>
        <w:t>Meadlands Primary School</w:t>
      </w:r>
    </w:p>
    <w:p w14:paraId="3B69C469" w14:textId="77777777" w:rsidR="00E21B14" w:rsidRDefault="00E21B14">
      <w:pPr>
        <w:jc w:val="center"/>
        <w:rPr>
          <w:b/>
          <w:sz w:val="22"/>
          <w:szCs w:val="22"/>
        </w:rPr>
      </w:pPr>
    </w:p>
    <w:p w14:paraId="63A0C0C4" w14:textId="77777777" w:rsidR="00E21B14" w:rsidRDefault="00E21B14">
      <w:pPr>
        <w:jc w:val="center"/>
        <w:rPr>
          <w:b/>
        </w:rPr>
      </w:pPr>
    </w:p>
    <w:p w14:paraId="29100A21" w14:textId="77777777" w:rsidR="00E21B14" w:rsidRDefault="00E21B14">
      <w:pPr>
        <w:jc w:val="center"/>
        <w:rPr>
          <w:b/>
        </w:rPr>
      </w:pPr>
    </w:p>
    <w:p w14:paraId="67614F2E" w14:textId="77777777" w:rsidR="00E21B14" w:rsidRDefault="00E21B14">
      <w:pPr>
        <w:jc w:val="center"/>
        <w:rPr>
          <w:b/>
        </w:rPr>
      </w:pPr>
    </w:p>
    <w:p w14:paraId="1B278496" w14:textId="77777777" w:rsidR="00E21B14" w:rsidRDefault="00663449">
      <w:pPr>
        <w:jc w:val="center"/>
        <w:rPr>
          <w:b/>
        </w:rPr>
      </w:pPr>
      <w:r>
        <w:rPr>
          <w:b/>
          <w:noProof/>
        </w:rPr>
        <w:drawing>
          <wp:inline distT="0" distB="0" distL="0" distR="0" wp14:anchorId="5B3A2D71" wp14:editId="61EE2017">
            <wp:extent cx="2438400" cy="2438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2438400" cy="2438400"/>
                    </a:xfrm>
                    <a:prstGeom prst="rect">
                      <a:avLst/>
                    </a:prstGeom>
                    <a:ln/>
                  </pic:spPr>
                </pic:pic>
              </a:graphicData>
            </a:graphic>
          </wp:inline>
        </w:drawing>
      </w:r>
    </w:p>
    <w:p w14:paraId="56161F0B" w14:textId="77777777" w:rsidR="00E21B14" w:rsidRDefault="00E21B14">
      <w:pPr>
        <w:jc w:val="center"/>
        <w:rPr>
          <w:b/>
        </w:rPr>
      </w:pPr>
    </w:p>
    <w:p w14:paraId="29B1DDD0" w14:textId="77777777" w:rsidR="00E21B14" w:rsidRDefault="00E21B14">
      <w:pPr>
        <w:jc w:val="center"/>
        <w:rPr>
          <w:b/>
        </w:rPr>
      </w:pPr>
    </w:p>
    <w:p w14:paraId="27972EDC" w14:textId="77777777" w:rsidR="00E21B14" w:rsidRDefault="00E21B14">
      <w:pPr>
        <w:jc w:val="center"/>
        <w:rPr>
          <w:b/>
        </w:rPr>
      </w:pPr>
    </w:p>
    <w:p w14:paraId="6DED6D89" w14:textId="77777777" w:rsidR="00E21B14" w:rsidRDefault="00E21B14">
      <w:pPr>
        <w:jc w:val="center"/>
        <w:rPr>
          <w:b/>
        </w:rPr>
      </w:pPr>
    </w:p>
    <w:p w14:paraId="489002C7" w14:textId="77777777" w:rsidR="00E21B14" w:rsidRDefault="00663449">
      <w:pPr>
        <w:jc w:val="center"/>
        <w:rPr>
          <w:b/>
          <w:sz w:val="48"/>
          <w:szCs w:val="48"/>
        </w:rPr>
      </w:pPr>
      <w:r>
        <w:rPr>
          <w:b/>
          <w:sz w:val="48"/>
          <w:szCs w:val="48"/>
        </w:rPr>
        <w:t>Parents’ Code of Conduct</w:t>
      </w:r>
    </w:p>
    <w:p w14:paraId="57C7563F" w14:textId="3267AB24" w:rsidR="00E21B14" w:rsidRDefault="00E21B14">
      <w:pPr>
        <w:rPr>
          <w:b/>
          <w:sz w:val="48"/>
          <w:szCs w:val="48"/>
        </w:rPr>
      </w:pPr>
    </w:p>
    <w:tbl>
      <w:tblPr>
        <w:tblStyle w:val="a"/>
        <w:tblW w:w="9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2"/>
        <w:gridCol w:w="4654"/>
      </w:tblGrid>
      <w:tr w:rsidR="00E21B14" w14:paraId="5FB05F47" w14:textId="77777777">
        <w:tc>
          <w:tcPr>
            <w:tcW w:w="4692" w:type="dxa"/>
            <w:tcBorders>
              <w:top w:val="single" w:sz="4" w:space="0" w:color="000000"/>
              <w:left w:val="single" w:sz="4" w:space="0" w:color="000000"/>
              <w:bottom w:val="single" w:sz="4" w:space="0" w:color="000000"/>
              <w:right w:val="single" w:sz="4" w:space="0" w:color="000000"/>
            </w:tcBorders>
          </w:tcPr>
          <w:p w14:paraId="15449372" w14:textId="77777777" w:rsidR="00E21B14" w:rsidRDefault="00663449">
            <w:pPr>
              <w:jc w:val="center"/>
              <w:rPr>
                <w:sz w:val="28"/>
                <w:szCs w:val="28"/>
              </w:rPr>
            </w:pPr>
            <w:r>
              <w:rPr>
                <w:sz w:val="28"/>
                <w:szCs w:val="28"/>
              </w:rPr>
              <w:t>Status</w:t>
            </w:r>
          </w:p>
        </w:tc>
        <w:tc>
          <w:tcPr>
            <w:tcW w:w="4654" w:type="dxa"/>
            <w:tcBorders>
              <w:top w:val="single" w:sz="4" w:space="0" w:color="000000"/>
              <w:left w:val="single" w:sz="4" w:space="0" w:color="000000"/>
              <w:bottom w:val="single" w:sz="4" w:space="0" w:color="000000"/>
              <w:right w:val="single" w:sz="4" w:space="0" w:color="000000"/>
            </w:tcBorders>
          </w:tcPr>
          <w:p w14:paraId="02D926C1" w14:textId="77777777" w:rsidR="00E21B14" w:rsidRDefault="00663449">
            <w:pPr>
              <w:jc w:val="center"/>
              <w:rPr>
                <w:sz w:val="28"/>
                <w:szCs w:val="28"/>
              </w:rPr>
            </w:pPr>
            <w:r>
              <w:rPr>
                <w:sz w:val="28"/>
                <w:szCs w:val="28"/>
              </w:rPr>
              <w:t>Non-statutory</w:t>
            </w:r>
          </w:p>
        </w:tc>
      </w:tr>
      <w:tr w:rsidR="00E21B14" w14:paraId="7F34F91D" w14:textId="77777777">
        <w:tc>
          <w:tcPr>
            <w:tcW w:w="4692" w:type="dxa"/>
            <w:tcBorders>
              <w:top w:val="single" w:sz="4" w:space="0" w:color="000000"/>
              <w:left w:val="single" w:sz="4" w:space="0" w:color="000000"/>
              <w:bottom w:val="single" w:sz="4" w:space="0" w:color="000000"/>
              <w:right w:val="single" w:sz="4" w:space="0" w:color="000000"/>
            </w:tcBorders>
          </w:tcPr>
          <w:p w14:paraId="0C44043C" w14:textId="77777777" w:rsidR="00E21B14" w:rsidRDefault="00663449">
            <w:pPr>
              <w:jc w:val="center"/>
              <w:rPr>
                <w:sz w:val="28"/>
                <w:szCs w:val="28"/>
              </w:rPr>
            </w:pPr>
            <w:r>
              <w:rPr>
                <w:sz w:val="28"/>
                <w:szCs w:val="28"/>
              </w:rPr>
              <w:t>Review cycle</w:t>
            </w:r>
          </w:p>
        </w:tc>
        <w:tc>
          <w:tcPr>
            <w:tcW w:w="4654" w:type="dxa"/>
            <w:tcBorders>
              <w:top w:val="single" w:sz="4" w:space="0" w:color="000000"/>
              <w:left w:val="single" w:sz="4" w:space="0" w:color="000000"/>
              <w:bottom w:val="single" w:sz="4" w:space="0" w:color="000000"/>
              <w:right w:val="single" w:sz="4" w:space="0" w:color="000000"/>
            </w:tcBorders>
          </w:tcPr>
          <w:p w14:paraId="28632952" w14:textId="77777777" w:rsidR="00E21B14" w:rsidRDefault="00663449">
            <w:pPr>
              <w:jc w:val="center"/>
              <w:rPr>
                <w:sz w:val="28"/>
                <w:szCs w:val="28"/>
              </w:rPr>
            </w:pPr>
            <w:r>
              <w:rPr>
                <w:sz w:val="28"/>
                <w:szCs w:val="28"/>
              </w:rPr>
              <w:t xml:space="preserve">Every 2 years </w:t>
            </w:r>
          </w:p>
        </w:tc>
      </w:tr>
      <w:tr w:rsidR="00E21B14" w14:paraId="3EF534A5" w14:textId="77777777">
        <w:tc>
          <w:tcPr>
            <w:tcW w:w="4692" w:type="dxa"/>
            <w:tcBorders>
              <w:top w:val="single" w:sz="4" w:space="0" w:color="000000"/>
              <w:left w:val="single" w:sz="4" w:space="0" w:color="000000"/>
              <w:bottom w:val="single" w:sz="4" w:space="0" w:color="000000"/>
              <w:right w:val="single" w:sz="4" w:space="0" w:color="000000"/>
            </w:tcBorders>
          </w:tcPr>
          <w:p w14:paraId="2E45D4EF" w14:textId="77777777" w:rsidR="00E21B14" w:rsidRDefault="00663449">
            <w:pPr>
              <w:jc w:val="center"/>
              <w:rPr>
                <w:sz w:val="28"/>
                <w:szCs w:val="28"/>
              </w:rPr>
            </w:pPr>
            <w:r>
              <w:rPr>
                <w:sz w:val="28"/>
                <w:szCs w:val="28"/>
              </w:rPr>
              <w:t>Date written/last reviewed</w:t>
            </w:r>
          </w:p>
        </w:tc>
        <w:tc>
          <w:tcPr>
            <w:tcW w:w="4654" w:type="dxa"/>
            <w:tcBorders>
              <w:top w:val="single" w:sz="4" w:space="0" w:color="000000"/>
              <w:left w:val="single" w:sz="4" w:space="0" w:color="000000"/>
              <w:bottom w:val="single" w:sz="4" w:space="0" w:color="000000"/>
              <w:right w:val="single" w:sz="4" w:space="0" w:color="000000"/>
            </w:tcBorders>
          </w:tcPr>
          <w:p w14:paraId="480690FE" w14:textId="6ECDB635" w:rsidR="00E21B14" w:rsidRDefault="009956A6">
            <w:pPr>
              <w:jc w:val="center"/>
              <w:rPr>
                <w:sz w:val="28"/>
                <w:szCs w:val="28"/>
              </w:rPr>
            </w:pPr>
            <w:r>
              <w:rPr>
                <w:sz w:val="28"/>
                <w:szCs w:val="28"/>
              </w:rPr>
              <w:t>September 2026</w:t>
            </w:r>
          </w:p>
        </w:tc>
      </w:tr>
      <w:tr w:rsidR="00E21B14" w14:paraId="7782275D" w14:textId="77777777">
        <w:tc>
          <w:tcPr>
            <w:tcW w:w="4692" w:type="dxa"/>
            <w:tcBorders>
              <w:top w:val="single" w:sz="4" w:space="0" w:color="000000"/>
              <w:left w:val="single" w:sz="4" w:space="0" w:color="000000"/>
              <w:bottom w:val="single" w:sz="4" w:space="0" w:color="000000"/>
              <w:right w:val="single" w:sz="4" w:space="0" w:color="000000"/>
            </w:tcBorders>
          </w:tcPr>
          <w:p w14:paraId="5FF165A5" w14:textId="77777777" w:rsidR="00E21B14" w:rsidRDefault="00663449">
            <w:pPr>
              <w:jc w:val="center"/>
              <w:rPr>
                <w:sz w:val="28"/>
                <w:szCs w:val="28"/>
              </w:rPr>
            </w:pPr>
            <w:r>
              <w:rPr>
                <w:sz w:val="28"/>
                <w:szCs w:val="28"/>
              </w:rPr>
              <w:t>Date of next review</w:t>
            </w:r>
          </w:p>
        </w:tc>
        <w:tc>
          <w:tcPr>
            <w:tcW w:w="4654" w:type="dxa"/>
            <w:tcBorders>
              <w:top w:val="single" w:sz="4" w:space="0" w:color="000000"/>
              <w:left w:val="single" w:sz="4" w:space="0" w:color="000000"/>
              <w:bottom w:val="single" w:sz="4" w:space="0" w:color="000000"/>
              <w:right w:val="single" w:sz="4" w:space="0" w:color="000000"/>
            </w:tcBorders>
          </w:tcPr>
          <w:p w14:paraId="4AD564A0" w14:textId="70E18285" w:rsidR="00E21B14" w:rsidRDefault="003F17AC">
            <w:pPr>
              <w:jc w:val="center"/>
              <w:rPr>
                <w:sz w:val="28"/>
                <w:szCs w:val="28"/>
              </w:rPr>
            </w:pPr>
            <w:r>
              <w:rPr>
                <w:sz w:val="28"/>
                <w:szCs w:val="28"/>
              </w:rPr>
              <w:t>September</w:t>
            </w:r>
            <w:r w:rsidR="00663449">
              <w:rPr>
                <w:sz w:val="28"/>
                <w:szCs w:val="28"/>
              </w:rPr>
              <w:t xml:space="preserve"> 202</w:t>
            </w:r>
            <w:r w:rsidR="009956A6">
              <w:rPr>
                <w:sz w:val="28"/>
                <w:szCs w:val="28"/>
              </w:rPr>
              <w:t>8</w:t>
            </w:r>
          </w:p>
        </w:tc>
      </w:tr>
      <w:tr w:rsidR="00E21B14" w14:paraId="3A82A192" w14:textId="77777777">
        <w:tc>
          <w:tcPr>
            <w:tcW w:w="4692" w:type="dxa"/>
            <w:tcBorders>
              <w:top w:val="single" w:sz="4" w:space="0" w:color="000000"/>
              <w:left w:val="single" w:sz="4" w:space="0" w:color="000000"/>
              <w:bottom w:val="single" w:sz="4" w:space="0" w:color="000000"/>
              <w:right w:val="single" w:sz="4" w:space="0" w:color="000000"/>
            </w:tcBorders>
          </w:tcPr>
          <w:p w14:paraId="572D0170" w14:textId="3BC9915D" w:rsidR="00E21B14" w:rsidRDefault="00663449">
            <w:pPr>
              <w:jc w:val="center"/>
              <w:rPr>
                <w:sz w:val="28"/>
                <w:szCs w:val="28"/>
              </w:rPr>
            </w:pPr>
            <w:r>
              <w:rPr>
                <w:sz w:val="28"/>
                <w:szCs w:val="28"/>
              </w:rPr>
              <w:t xml:space="preserve">Signature of </w:t>
            </w:r>
            <w:proofErr w:type="spellStart"/>
            <w:r>
              <w:rPr>
                <w:sz w:val="28"/>
                <w:szCs w:val="28"/>
              </w:rPr>
              <w:t>Headteacher</w:t>
            </w:r>
            <w:proofErr w:type="spellEnd"/>
          </w:p>
          <w:p w14:paraId="749CF9D4" w14:textId="2C020FA6" w:rsidR="00E21B14" w:rsidRDefault="00663449">
            <w:pPr>
              <w:jc w:val="center"/>
              <w:rPr>
                <w:sz w:val="28"/>
                <w:szCs w:val="28"/>
              </w:rPr>
            </w:pPr>
            <w:r>
              <w:rPr>
                <w:sz w:val="28"/>
                <w:szCs w:val="28"/>
              </w:rPr>
              <w:t xml:space="preserve">Mrs </w:t>
            </w:r>
            <w:r w:rsidR="003F17AC">
              <w:rPr>
                <w:sz w:val="28"/>
                <w:szCs w:val="28"/>
              </w:rPr>
              <w:t>Wreford</w:t>
            </w:r>
          </w:p>
        </w:tc>
        <w:tc>
          <w:tcPr>
            <w:tcW w:w="4654" w:type="dxa"/>
            <w:tcBorders>
              <w:top w:val="single" w:sz="4" w:space="0" w:color="000000"/>
              <w:left w:val="single" w:sz="4" w:space="0" w:color="000000"/>
              <w:bottom w:val="single" w:sz="4" w:space="0" w:color="000000"/>
              <w:right w:val="single" w:sz="4" w:space="0" w:color="000000"/>
            </w:tcBorders>
          </w:tcPr>
          <w:p w14:paraId="4529398B" w14:textId="7FB4CBE8" w:rsidR="00E21B14" w:rsidRDefault="003F17AC">
            <w:pPr>
              <w:jc w:val="center"/>
              <w:rPr>
                <w:sz w:val="28"/>
                <w:szCs w:val="28"/>
              </w:rPr>
            </w:pPr>
            <w:r w:rsidRPr="003F17AC">
              <w:rPr>
                <w:noProof/>
                <w:sz w:val="28"/>
                <w:szCs w:val="28"/>
              </w:rPr>
              <w:drawing>
                <wp:anchor distT="0" distB="0" distL="114300" distR="114300" simplePos="0" relativeHeight="251660288" behindDoc="0" locked="0" layoutInCell="1" allowOverlap="1" wp14:anchorId="55FF8F9F" wp14:editId="155F9612">
                  <wp:simplePos x="0" y="0"/>
                  <wp:positionH relativeFrom="column">
                    <wp:posOffset>967740</wp:posOffset>
                  </wp:positionH>
                  <wp:positionV relativeFrom="paragraph">
                    <wp:posOffset>0</wp:posOffset>
                  </wp:positionV>
                  <wp:extent cx="971550" cy="532765"/>
                  <wp:effectExtent l="0" t="0" r="0" b="635"/>
                  <wp:wrapSquare wrapText="bothSides"/>
                  <wp:docPr id="429315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15730" name=""/>
                          <pic:cNvPicPr/>
                        </pic:nvPicPr>
                        <pic:blipFill>
                          <a:blip r:embed="rId6">
                            <a:extLst>
                              <a:ext uri="{28A0092B-C50C-407E-A947-70E740481C1C}">
                                <a14:useLocalDpi xmlns:a14="http://schemas.microsoft.com/office/drawing/2010/main" val="0"/>
                              </a:ext>
                            </a:extLst>
                          </a:blip>
                          <a:stretch>
                            <a:fillRect/>
                          </a:stretch>
                        </pic:blipFill>
                        <pic:spPr>
                          <a:xfrm>
                            <a:off x="0" y="0"/>
                            <a:ext cx="971550" cy="532765"/>
                          </a:xfrm>
                          <a:prstGeom prst="rect">
                            <a:avLst/>
                          </a:prstGeom>
                        </pic:spPr>
                      </pic:pic>
                    </a:graphicData>
                  </a:graphic>
                  <wp14:sizeRelH relativeFrom="margin">
                    <wp14:pctWidth>0</wp14:pctWidth>
                  </wp14:sizeRelH>
                  <wp14:sizeRelV relativeFrom="margin">
                    <wp14:pctHeight>0</wp14:pctHeight>
                  </wp14:sizeRelV>
                </wp:anchor>
              </w:drawing>
            </w:r>
          </w:p>
          <w:p w14:paraId="59916954" w14:textId="77777777" w:rsidR="00E21B14" w:rsidRDefault="00E21B14">
            <w:pPr>
              <w:jc w:val="center"/>
              <w:rPr>
                <w:sz w:val="28"/>
                <w:szCs w:val="28"/>
              </w:rPr>
            </w:pPr>
          </w:p>
        </w:tc>
      </w:tr>
      <w:tr w:rsidR="00E21B14" w14:paraId="77014F6D" w14:textId="77777777">
        <w:tc>
          <w:tcPr>
            <w:tcW w:w="4692" w:type="dxa"/>
            <w:tcBorders>
              <w:top w:val="single" w:sz="4" w:space="0" w:color="000000"/>
              <w:left w:val="single" w:sz="4" w:space="0" w:color="000000"/>
              <w:bottom w:val="single" w:sz="4" w:space="0" w:color="000000"/>
              <w:right w:val="single" w:sz="4" w:space="0" w:color="000000"/>
            </w:tcBorders>
          </w:tcPr>
          <w:p w14:paraId="407D20A7" w14:textId="77777777" w:rsidR="00E21B14" w:rsidRDefault="00663449">
            <w:pPr>
              <w:jc w:val="center"/>
              <w:rPr>
                <w:sz w:val="28"/>
                <w:szCs w:val="28"/>
              </w:rPr>
            </w:pPr>
            <w:r>
              <w:rPr>
                <w:sz w:val="28"/>
                <w:szCs w:val="28"/>
              </w:rPr>
              <w:t>Date</w:t>
            </w:r>
          </w:p>
        </w:tc>
        <w:tc>
          <w:tcPr>
            <w:tcW w:w="4654" w:type="dxa"/>
            <w:tcBorders>
              <w:top w:val="single" w:sz="4" w:space="0" w:color="000000"/>
              <w:left w:val="single" w:sz="4" w:space="0" w:color="000000"/>
              <w:bottom w:val="single" w:sz="4" w:space="0" w:color="000000"/>
              <w:right w:val="single" w:sz="4" w:space="0" w:color="000000"/>
            </w:tcBorders>
          </w:tcPr>
          <w:p w14:paraId="1B5A6C81" w14:textId="0AA82AD9" w:rsidR="00E21B14" w:rsidRDefault="003F17AC" w:rsidP="003F17AC">
            <w:pPr>
              <w:jc w:val="center"/>
              <w:rPr>
                <w:sz w:val="28"/>
                <w:szCs w:val="28"/>
              </w:rPr>
            </w:pPr>
            <w:r>
              <w:rPr>
                <w:sz w:val="28"/>
                <w:szCs w:val="28"/>
              </w:rPr>
              <w:t xml:space="preserve">September </w:t>
            </w:r>
            <w:r w:rsidR="009956A6">
              <w:rPr>
                <w:sz w:val="28"/>
                <w:szCs w:val="28"/>
              </w:rPr>
              <w:t>2026</w:t>
            </w:r>
          </w:p>
        </w:tc>
      </w:tr>
      <w:tr w:rsidR="00E21B14" w14:paraId="63916C2E" w14:textId="77777777">
        <w:tc>
          <w:tcPr>
            <w:tcW w:w="4692" w:type="dxa"/>
            <w:tcBorders>
              <w:top w:val="single" w:sz="4" w:space="0" w:color="000000"/>
              <w:left w:val="single" w:sz="4" w:space="0" w:color="000000"/>
              <w:bottom w:val="single" w:sz="4" w:space="0" w:color="000000"/>
              <w:right w:val="single" w:sz="4" w:space="0" w:color="000000"/>
            </w:tcBorders>
          </w:tcPr>
          <w:p w14:paraId="0850FC24" w14:textId="77777777" w:rsidR="00E21B14" w:rsidRDefault="00663449">
            <w:pPr>
              <w:jc w:val="center"/>
              <w:rPr>
                <w:sz w:val="28"/>
                <w:szCs w:val="28"/>
              </w:rPr>
            </w:pPr>
            <w:r>
              <w:rPr>
                <w:sz w:val="28"/>
                <w:szCs w:val="28"/>
              </w:rPr>
              <w:t>Signature of Chair of Governors</w:t>
            </w:r>
          </w:p>
          <w:p w14:paraId="25E5A827" w14:textId="423DBC7E" w:rsidR="00E21B14" w:rsidRDefault="009956A6">
            <w:pPr>
              <w:jc w:val="center"/>
              <w:rPr>
                <w:sz w:val="28"/>
                <w:szCs w:val="28"/>
              </w:rPr>
            </w:pPr>
            <w:r>
              <w:rPr>
                <w:sz w:val="28"/>
                <w:szCs w:val="28"/>
              </w:rPr>
              <w:t>Christina Powell</w:t>
            </w:r>
            <w:r w:rsidR="00663449">
              <w:rPr>
                <w:sz w:val="28"/>
                <w:szCs w:val="28"/>
              </w:rPr>
              <w:t xml:space="preserve"> </w:t>
            </w:r>
          </w:p>
        </w:tc>
        <w:tc>
          <w:tcPr>
            <w:tcW w:w="4654" w:type="dxa"/>
            <w:tcBorders>
              <w:top w:val="single" w:sz="4" w:space="0" w:color="000000"/>
              <w:left w:val="single" w:sz="4" w:space="0" w:color="000000"/>
              <w:bottom w:val="single" w:sz="4" w:space="0" w:color="000000"/>
              <w:right w:val="single" w:sz="4" w:space="0" w:color="000000"/>
            </w:tcBorders>
          </w:tcPr>
          <w:p w14:paraId="7670A70C" w14:textId="397E0AA9" w:rsidR="00E21B14" w:rsidRDefault="009956A6">
            <w:pPr>
              <w:jc w:val="center"/>
              <w:rPr>
                <w:sz w:val="28"/>
                <w:szCs w:val="28"/>
              </w:rPr>
            </w:pPr>
            <w:r w:rsidRPr="00C81FDA">
              <w:rPr>
                <w:rFonts w:ascii="Cambria" w:eastAsia="Cambria" w:hAnsi="Cambria" w:cs="Cambria"/>
                <w:noProof/>
                <w:sz w:val="28"/>
                <w:szCs w:val="16"/>
              </w:rPr>
              <w:drawing>
                <wp:anchor distT="0" distB="0" distL="114300" distR="114300" simplePos="0" relativeHeight="251662336" behindDoc="0" locked="0" layoutInCell="1" allowOverlap="1" wp14:anchorId="5F8DA506" wp14:editId="6C20538E">
                  <wp:simplePos x="0" y="0"/>
                  <wp:positionH relativeFrom="column">
                    <wp:posOffset>873125</wp:posOffset>
                  </wp:positionH>
                  <wp:positionV relativeFrom="paragraph">
                    <wp:posOffset>118745</wp:posOffset>
                  </wp:positionV>
                  <wp:extent cx="1228896" cy="371527"/>
                  <wp:effectExtent l="0" t="0" r="0" b="9525"/>
                  <wp:wrapSquare wrapText="bothSides"/>
                  <wp:docPr id="965396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396393" name=""/>
                          <pic:cNvPicPr/>
                        </pic:nvPicPr>
                        <pic:blipFill>
                          <a:blip r:embed="rId7">
                            <a:extLst>
                              <a:ext uri="{28A0092B-C50C-407E-A947-70E740481C1C}">
                                <a14:useLocalDpi xmlns:a14="http://schemas.microsoft.com/office/drawing/2010/main" val="0"/>
                              </a:ext>
                            </a:extLst>
                          </a:blip>
                          <a:stretch>
                            <a:fillRect/>
                          </a:stretch>
                        </pic:blipFill>
                        <pic:spPr>
                          <a:xfrm>
                            <a:off x="0" y="0"/>
                            <a:ext cx="1228896" cy="371527"/>
                          </a:xfrm>
                          <a:prstGeom prst="rect">
                            <a:avLst/>
                          </a:prstGeom>
                        </pic:spPr>
                      </pic:pic>
                    </a:graphicData>
                  </a:graphic>
                </wp:anchor>
              </w:drawing>
            </w:r>
          </w:p>
          <w:p w14:paraId="5AC5711E" w14:textId="089D9D73" w:rsidR="00E21B14" w:rsidRDefault="00E21B14">
            <w:pPr>
              <w:jc w:val="center"/>
              <w:rPr>
                <w:sz w:val="28"/>
                <w:szCs w:val="28"/>
              </w:rPr>
            </w:pPr>
          </w:p>
        </w:tc>
      </w:tr>
      <w:tr w:rsidR="00E21B14" w14:paraId="3465E8EB" w14:textId="77777777">
        <w:tc>
          <w:tcPr>
            <w:tcW w:w="4692" w:type="dxa"/>
            <w:tcBorders>
              <w:top w:val="single" w:sz="4" w:space="0" w:color="000000"/>
              <w:left w:val="single" w:sz="4" w:space="0" w:color="000000"/>
              <w:bottom w:val="single" w:sz="4" w:space="0" w:color="000000"/>
              <w:right w:val="single" w:sz="4" w:space="0" w:color="000000"/>
            </w:tcBorders>
          </w:tcPr>
          <w:p w14:paraId="721FC2E1" w14:textId="77777777" w:rsidR="00E21B14" w:rsidRDefault="00663449">
            <w:pPr>
              <w:jc w:val="center"/>
              <w:rPr>
                <w:sz w:val="28"/>
                <w:szCs w:val="28"/>
              </w:rPr>
            </w:pPr>
            <w:r>
              <w:rPr>
                <w:sz w:val="28"/>
                <w:szCs w:val="28"/>
              </w:rPr>
              <w:t>Published on website</w:t>
            </w:r>
          </w:p>
        </w:tc>
        <w:tc>
          <w:tcPr>
            <w:tcW w:w="4654" w:type="dxa"/>
            <w:tcBorders>
              <w:top w:val="single" w:sz="4" w:space="0" w:color="000000"/>
              <w:left w:val="single" w:sz="4" w:space="0" w:color="000000"/>
              <w:bottom w:val="single" w:sz="4" w:space="0" w:color="000000"/>
              <w:right w:val="single" w:sz="4" w:space="0" w:color="000000"/>
            </w:tcBorders>
          </w:tcPr>
          <w:p w14:paraId="47842AAC" w14:textId="55598409" w:rsidR="00E21B14" w:rsidRDefault="00663449">
            <w:pPr>
              <w:jc w:val="center"/>
              <w:rPr>
                <w:sz w:val="28"/>
                <w:szCs w:val="28"/>
              </w:rPr>
            </w:pPr>
            <w:r>
              <w:rPr>
                <w:sz w:val="28"/>
                <w:szCs w:val="28"/>
              </w:rPr>
              <w:t xml:space="preserve">No </w:t>
            </w:r>
          </w:p>
        </w:tc>
      </w:tr>
    </w:tbl>
    <w:p w14:paraId="44A55072" w14:textId="6C0EE3D2" w:rsidR="00E21B14" w:rsidRDefault="00E21B14">
      <w:pPr>
        <w:widowControl w:val="0"/>
        <w:pBdr>
          <w:top w:val="nil"/>
          <w:left w:val="nil"/>
          <w:bottom w:val="nil"/>
          <w:right w:val="nil"/>
          <w:between w:val="nil"/>
        </w:pBdr>
        <w:ind w:right="67"/>
        <w:rPr>
          <w:rFonts w:ascii="Calibri" w:eastAsia="Calibri" w:hAnsi="Calibri" w:cs="Calibri"/>
          <w:color w:val="000000"/>
        </w:rPr>
      </w:pPr>
    </w:p>
    <w:p w14:paraId="150BED6C" w14:textId="77777777" w:rsidR="00E21B14" w:rsidRDefault="00E21B14">
      <w:pPr>
        <w:widowControl w:val="0"/>
        <w:pBdr>
          <w:top w:val="nil"/>
          <w:left w:val="nil"/>
          <w:bottom w:val="nil"/>
          <w:right w:val="nil"/>
          <w:between w:val="nil"/>
        </w:pBdr>
        <w:ind w:right="67"/>
        <w:rPr>
          <w:rFonts w:ascii="Calibri" w:eastAsia="Calibri" w:hAnsi="Calibri" w:cs="Calibri"/>
          <w:color w:val="000000"/>
        </w:rPr>
      </w:pPr>
    </w:p>
    <w:p w14:paraId="05A01112" w14:textId="2C10A204" w:rsidR="00E21B14" w:rsidRDefault="00E21B14">
      <w:pPr>
        <w:pBdr>
          <w:top w:val="nil"/>
          <w:left w:val="nil"/>
          <w:bottom w:val="nil"/>
          <w:right w:val="nil"/>
          <w:between w:val="nil"/>
        </w:pBdr>
        <w:shd w:val="clear" w:color="auto" w:fill="FFFFFF"/>
        <w:spacing w:after="0"/>
        <w:rPr>
          <w:rFonts w:ascii="Calibri" w:eastAsia="Calibri" w:hAnsi="Calibri" w:cs="Calibri"/>
          <w:b/>
          <w:sz w:val="22"/>
          <w:szCs w:val="22"/>
        </w:rPr>
      </w:pPr>
    </w:p>
    <w:p w14:paraId="68BB81EE" w14:textId="77777777" w:rsidR="00E21B14" w:rsidRDefault="00E21B14">
      <w:pPr>
        <w:pBdr>
          <w:top w:val="nil"/>
          <w:left w:val="nil"/>
          <w:bottom w:val="nil"/>
          <w:right w:val="nil"/>
          <w:between w:val="nil"/>
        </w:pBdr>
        <w:shd w:val="clear" w:color="auto" w:fill="FFFFFF"/>
        <w:spacing w:after="0"/>
        <w:rPr>
          <w:rFonts w:ascii="Calibri" w:eastAsia="Calibri" w:hAnsi="Calibri" w:cs="Calibri"/>
          <w:b/>
          <w:sz w:val="22"/>
          <w:szCs w:val="22"/>
        </w:rPr>
      </w:pPr>
    </w:p>
    <w:p w14:paraId="6190AD64" w14:textId="058C27B0" w:rsidR="00270D14" w:rsidRDefault="00270D14">
      <w:pPr>
        <w:pBdr>
          <w:top w:val="nil"/>
          <w:left w:val="nil"/>
          <w:bottom w:val="nil"/>
          <w:right w:val="nil"/>
          <w:between w:val="nil"/>
        </w:pBdr>
        <w:shd w:val="clear" w:color="auto" w:fill="FFFFFF"/>
        <w:spacing w:after="0"/>
        <w:rPr>
          <w:rFonts w:ascii="Calibri" w:eastAsia="Calibri" w:hAnsi="Calibri" w:cs="Calibri"/>
          <w:b/>
          <w:sz w:val="22"/>
          <w:szCs w:val="22"/>
        </w:rPr>
      </w:pPr>
      <w:bookmarkStart w:id="1" w:name="_GoBack"/>
      <w:bookmarkEnd w:id="1"/>
    </w:p>
    <w:p w14:paraId="13339712" w14:textId="377FB636" w:rsidR="00270D14" w:rsidRDefault="00270D14">
      <w:pPr>
        <w:pBdr>
          <w:top w:val="nil"/>
          <w:left w:val="nil"/>
          <w:bottom w:val="nil"/>
          <w:right w:val="nil"/>
          <w:between w:val="nil"/>
        </w:pBdr>
        <w:shd w:val="clear" w:color="auto" w:fill="FFFFFF"/>
        <w:spacing w:after="0"/>
        <w:rPr>
          <w:rFonts w:ascii="Calibri" w:eastAsia="Calibri" w:hAnsi="Calibri" w:cs="Calibri"/>
          <w:b/>
          <w:sz w:val="22"/>
          <w:szCs w:val="22"/>
        </w:rPr>
      </w:pPr>
    </w:p>
    <w:p w14:paraId="7C746F9C" w14:textId="77777777" w:rsidR="00E21B14" w:rsidRDefault="00E21B14">
      <w:pPr>
        <w:pBdr>
          <w:top w:val="nil"/>
          <w:left w:val="nil"/>
          <w:bottom w:val="nil"/>
          <w:right w:val="nil"/>
          <w:between w:val="nil"/>
        </w:pBdr>
        <w:shd w:val="clear" w:color="auto" w:fill="FFFFFF"/>
        <w:spacing w:after="0"/>
        <w:rPr>
          <w:rFonts w:ascii="Calibri" w:eastAsia="Calibri" w:hAnsi="Calibri" w:cs="Calibri"/>
          <w:b/>
          <w:sz w:val="22"/>
          <w:szCs w:val="22"/>
        </w:rPr>
      </w:pPr>
    </w:p>
    <w:p w14:paraId="19EA9FF2" w14:textId="77777777" w:rsidR="00E21B14" w:rsidRDefault="00663449">
      <w:pPr>
        <w:pBdr>
          <w:top w:val="nil"/>
          <w:left w:val="nil"/>
          <w:bottom w:val="nil"/>
          <w:right w:val="nil"/>
          <w:between w:val="nil"/>
        </w:pBdr>
        <w:shd w:val="clear" w:color="auto" w:fill="FFFFFF"/>
        <w:spacing w:after="0"/>
        <w:rPr>
          <w:rFonts w:ascii="Calibri" w:eastAsia="Calibri" w:hAnsi="Calibri" w:cs="Calibri"/>
          <w:b/>
          <w:color w:val="000000"/>
          <w:sz w:val="22"/>
          <w:szCs w:val="22"/>
        </w:rPr>
      </w:pPr>
      <w:r>
        <w:rPr>
          <w:rFonts w:ascii="Calibri" w:eastAsia="Calibri" w:hAnsi="Calibri" w:cs="Calibri"/>
          <w:b/>
          <w:color w:val="000000"/>
          <w:sz w:val="22"/>
          <w:szCs w:val="22"/>
        </w:rPr>
        <w:t>Rational and aims</w:t>
      </w:r>
    </w:p>
    <w:p w14:paraId="5906CC85" w14:textId="77777777" w:rsidR="00E21B14" w:rsidRDefault="00663449">
      <w:pPr>
        <w:pBdr>
          <w:top w:val="nil"/>
          <w:left w:val="nil"/>
          <w:bottom w:val="nil"/>
          <w:right w:val="nil"/>
          <w:between w:val="nil"/>
        </w:pBdr>
        <w:shd w:val="clear" w:color="auto" w:fill="FFFFFF"/>
        <w:spacing w:after="0"/>
        <w:rPr>
          <w:rFonts w:ascii="Calibri" w:eastAsia="Calibri" w:hAnsi="Calibri" w:cs="Calibri"/>
          <w:color w:val="000000"/>
          <w:sz w:val="22"/>
          <w:szCs w:val="22"/>
        </w:rPr>
      </w:pPr>
      <w:r>
        <w:rPr>
          <w:rFonts w:ascii="Calibri" w:eastAsia="Calibri" w:hAnsi="Calibri" w:cs="Calibri"/>
          <w:color w:val="000000"/>
          <w:sz w:val="22"/>
          <w:szCs w:val="22"/>
        </w:rPr>
        <w:t xml:space="preserve">At Meadlands Primary </w:t>
      </w:r>
      <w:proofErr w:type="gramStart"/>
      <w:r>
        <w:rPr>
          <w:rFonts w:ascii="Calibri" w:eastAsia="Calibri" w:hAnsi="Calibri" w:cs="Calibri"/>
          <w:color w:val="000000"/>
          <w:sz w:val="22"/>
          <w:szCs w:val="22"/>
        </w:rPr>
        <w:t>School  we</w:t>
      </w:r>
      <w:proofErr w:type="gramEnd"/>
      <w:r>
        <w:rPr>
          <w:rFonts w:ascii="Calibri" w:eastAsia="Calibri" w:hAnsi="Calibri" w:cs="Calibri"/>
          <w:color w:val="000000"/>
          <w:sz w:val="22"/>
          <w:szCs w:val="22"/>
        </w:rPr>
        <w:t xml:space="preserve"> are proud and fortunate to have a very dedicated and supportive school community.  At our school the staff, governors, parents and carers recognise that the education of our children is a partnership between us. At </w:t>
      </w:r>
      <w:proofErr w:type="gramStart"/>
      <w:r>
        <w:rPr>
          <w:rFonts w:ascii="Calibri" w:eastAsia="Calibri" w:hAnsi="Calibri" w:cs="Calibri"/>
          <w:color w:val="000000"/>
          <w:sz w:val="22"/>
          <w:szCs w:val="22"/>
        </w:rPr>
        <w:t>Meadlands</w:t>
      </w:r>
      <w:proofErr w:type="gramEnd"/>
      <w:r>
        <w:rPr>
          <w:rFonts w:ascii="Calibri" w:eastAsia="Calibri" w:hAnsi="Calibri" w:cs="Calibri"/>
          <w:color w:val="000000"/>
          <w:sz w:val="22"/>
          <w:szCs w:val="22"/>
        </w:rPr>
        <w:t xml:space="preserve"> we believe it is important to:</w:t>
      </w:r>
    </w:p>
    <w:p w14:paraId="74E100B3" w14:textId="77777777" w:rsidR="00E21B14" w:rsidRDefault="00663449">
      <w:pPr>
        <w:numPr>
          <w:ilvl w:val="0"/>
          <w:numId w:val="4"/>
        </w:numPr>
        <w:pBdr>
          <w:top w:val="nil"/>
          <w:left w:val="nil"/>
          <w:bottom w:val="nil"/>
          <w:right w:val="nil"/>
          <w:between w:val="nil"/>
        </w:pBdr>
        <w:shd w:val="clear" w:color="auto" w:fill="FFFFFF"/>
        <w:spacing w:after="0"/>
        <w:rPr>
          <w:color w:val="000000"/>
          <w:sz w:val="22"/>
          <w:szCs w:val="22"/>
        </w:rPr>
      </w:pPr>
      <w:r>
        <w:rPr>
          <w:rFonts w:ascii="Calibri" w:eastAsia="Calibri" w:hAnsi="Calibri" w:cs="Calibri"/>
          <w:color w:val="000000"/>
          <w:sz w:val="22"/>
          <w:szCs w:val="22"/>
        </w:rPr>
        <w:t>Work in partnership with our parents and carers to support their child’s learning</w:t>
      </w:r>
    </w:p>
    <w:p w14:paraId="76E4D2ED" w14:textId="77777777" w:rsidR="00E21B14" w:rsidRDefault="00663449">
      <w:pPr>
        <w:numPr>
          <w:ilvl w:val="0"/>
          <w:numId w:val="4"/>
        </w:numPr>
        <w:pBdr>
          <w:top w:val="nil"/>
          <w:left w:val="nil"/>
          <w:bottom w:val="nil"/>
          <w:right w:val="nil"/>
          <w:between w:val="nil"/>
        </w:pBdr>
        <w:shd w:val="clear" w:color="auto" w:fill="FFFFFF"/>
        <w:spacing w:after="0"/>
        <w:rPr>
          <w:color w:val="000000"/>
          <w:sz w:val="22"/>
          <w:szCs w:val="22"/>
        </w:rPr>
      </w:pPr>
      <w:r>
        <w:rPr>
          <w:rFonts w:ascii="Calibri" w:eastAsia="Calibri" w:hAnsi="Calibri" w:cs="Calibri"/>
          <w:color w:val="000000"/>
          <w:sz w:val="22"/>
          <w:szCs w:val="22"/>
        </w:rPr>
        <w:t>Create a safe, respectful and inclusive environment for pupils, staff, parents and carers</w:t>
      </w:r>
    </w:p>
    <w:p w14:paraId="437CD0B3" w14:textId="77777777" w:rsidR="00E21B14" w:rsidRDefault="00663449">
      <w:pPr>
        <w:numPr>
          <w:ilvl w:val="0"/>
          <w:numId w:val="4"/>
        </w:numPr>
        <w:pBdr>
          <w:top w:val="nil"/>
          <w:left w:val="nil"/>
          <w:bottom w:val="nil"/>
          <w:right w:val="nil"/>
          <w:between w:val="nil"/>
        </w:pBdr>
        <w:shd w:val="clear" w:color="auto" w:fill="FFFFFF"/>
        <w:spacing w:after="0"/>
        <w:rPr>
          <w:color w:val="000000"/>
          <w:sz w:val="22"/>
          <w:szCs w:val="22"/>
        </w:rPr>
      </w:pPr>
      <w:r>
        <w:rPr>
          <w:rFonts w:ascii="Calibri" w:eastAsia="Calibri" w:hAnsi="Calibri" w:cs="Calibri"/>
          <w:color w:val="000000"/>
          <w:sz w:val="22"/>
          <w:szCs w:val="22"/>
        </w:rPr>
        <w:t>Model appropriate behaviour at all times</w:t>
      </w:r>
    </w:p>
    <w:p w14:paraId="265F2D95" w14:textId="77777777" w:rsidR="00E21B14" w:rsidRDefault="00E21B14">
      <w:pPr>
        <w:pBdr>
          <w:top w:val="nil"/>
          <w:left w:val="nil"/>
          <w:bottom w:val="nil"/>
          <w:right w:val="nil"/>
          <w:between w:val="nil"/>
        </w:pBdr>
        <w:shd w:val="clear" w:color="auto" w:fill="FFFFFF"/>
        <w:spacing w:after="0"/>
        <w:ind w:left="360"/>
        <w:rPr>
          <w:rFonts w:ascii="Calibri" w:eastAsia="Calibri" w:hAnsi="Calibri" w:cs="Calibri"/>
          <w:color w:val="000000"/>
          <w:sz w:val="22"/>
          <w:szCs w:val="22"/>
        </w:rPr>
      </w:pPr>
    </w:p>
    <w:p w14:paraId="2C647CB4" w14:textId="77777777" w:rsidR="00E21B14" w:rsidRDefault="00E21B14">
      <w:pPr>
        <w:pBdr>
          <w:top w:val="nil"/>
          <w:left w:val="nil"/>
          <w:bottom w:val="nil"/>
          <w:right w:val="nil"/>
          <w:between w:val="nil"/>
        </w:pBdr>
        <w:shd w:val="clear" w:color="auto" w:fill="FFFFFF"/>
        <w:spacing w:after="0"/>
        <w:rPr>
          <w:rFonts w:ascii="Calibri" w:eastAsia="Calibri" w:hAnsi="Calibri" w:cs="Calibri"/>
          <w:color w:val="000000"/>
          <w:sz w:val="22"/>
          <w:szCs w:val="22"/>
        </w:rPr>
      </w:pPr>
    </w:p>
    <w:p w14:paraId="2610DB7C" w14:textId="77777777" w:rsidR="00E21B14" w:rsidRDefault="00663449">
      <w:pPr>
        <w:pBdr>
          <w:top w:val="nil"/>
          <w:left w:val="nil"/>
          <w:bottom w:val="nil"/>
          <w:right w:val="nil"/>
          <w:between w:val="nil"/>
        </w:pBdr>
        <w:shd w:val="clear" w:color="auto" w:fill="FFFFFF"/>
        <w:spacing w:after="0"/>
        <w:ind w:right="-755"/>
        <w:rPr>
          <w:rFonts w:ascii="Calibri" w:eastAsia="Calibri" w:hAnsi="Calibri" w:cs="Calibri"/>
          <w:color w:val="000000"/>
          <w:sz w:val="22"/>
          <w:szCs w:val="22"/>
        </w:rPr>
      </w:pPr>
      <w:r>
        <w:rPr>
          <w:rFonts w:ascii="Calibri" w:eastAsia="Calibri" w:hAnsi="Calibri" w:cs="Calibri"/>
          <w:color w:val="000000"/>
          <w:sz w:val="22"/>
          <w:szCs w:val="22"/>
        </w:rPr>
        <w:t xml:space="preserve">Our aim is for </w:t>
      </w:r>
      <w:proofErr w:type="gramStart"/>
      <w:r>
        <w:rPr>
          <w:rFonts w:ascii="Calibri" w:eastAsia="Calibri" w:hAnsi="Calibri" w:cs="Calibri"/>
          <w:color w:val="000000"/>
          <w:sz w:val="22"/>
          <w:szCs w:val="22"/>
        </w:rPr>
        <w:t>Meadlands and parents</w:t>
      </w:r>
      <w:proofErr w:type="gramEnd"/>
      <w:r>
        <w:rPr>
          <w:rFonts w:ascii="Calibri" w:eastAsia="Calibri" w:hAnsi="Calibri" w:cs="Calibri"/>
          <w:color w:val="000000"/>
          <w:sz w:val="22"/>
          <w:szCs w:val="22"/>
        </w:rPr>
        <w:t xml:space="preserve"> and carers to engage in a respectful and responsible way, in order to ensure the very best outcomes for the children.</w:t>
      </w:r>
    </w:p>
    <w:p w14:paraId="6FC0F292" w14:textId="77777777" w:rsidR="00E21B14" w:rsidRDefault="00E21B14">
      <w:pPr>
        <w:pBdr>
          <w:top w:val="nil"/>
          <w:left w:val="nil"/>
          <w:bottom w:val="nil"/>
          <w:right w:val="nil"/>
          <w:between w:val="nil"/>
        </w:pBdr>
        <w:shd w:val="clear" w:color="auto" w:fill="FFFFFF"/>
        <w:spacing w:after="0"/>
        <w:rPr>
          <w:rFonts w:ascii="Calibri" w:eastAsia="Calibri" w:hAnsi="Calibri" w:cs="Calibri"/>
          <w:color w:val="000000"/>
          <w:sz w:val="22"/>
          <w:szCs w:val="22"/>
        </w:rPr>
      </w:pPr>
    </w:p>
    <w:p w14:paraId="5826B2AA" w14:textId="77777777" w:rsidR="00E21B14" w:rsidRDefault="00663449">
      <w:pPr>
        <w:pBdr>
          <w:top w:val="nil"/>
          <w:left w:val="nil"/>
          <w:bottom w:val="nil"/>
          <w:right w:val="nil"/>
          <w:between w:val="nil"/>
        </w:pBdr>
        <w:shd w:val="clear" w:color="auto" w:fill="FFFFFF"/>
        <w:spacing w:after="0"/>
        <w:rPr>
          <w:rFonts w:ascii="Calibri" w:eastAsia="Calibri" w:hAnsi="Calibri" w:cs="Calibri"/>
          <w:color w:val="000000"/>
          <w:sz w:val="22"/>
          <w:szCs w:val="22"/>
        </w:rPr>
      </w:pPr>
      <w:r>
        <w:rPr>
          <w:rFonts w:ascii="Calibri" w:eastAsia="Calibri" w:hAnsi="Calibri" w:cs="Calibri"/>
          <w:color w:val="000000"/>
          <w:sz w:val="22"/>
          <w:szCs w:val="22"/>
        </w:rPr>
        <w:t xml:space="preserve">To help us do this, we set out clear expectations and guidelines on behaviour for all members of our community. This includes staff (through the Staff Code of Conduct), pupils (through the Relationship, Communication and Behaviour </w:t>
      </w:r>
      <w:proofErr w:type="gramStart"/>
      <w:r>
        <w:rPr>
          <w:rFonts w:ascii="Calibri" w:eastAsia="Calibri" w:hAnsi="Calibri" w:cs="Calibri"/>
          <w:color w:val="000000"/>
          <w:sz w:val="22"/>
          <w:szCs w:val="22"/>
        </w:rPr>
        <w:t>policy) and parents</w:t>
      </w:r>
      <w:proofErr w:type="gramEnd"/>
      <w:r>
        <w:rPr>
          <w:rFonts w:ascii="Calibri" w:eastAsia="Calibri" w:hAnsi="Calibri" w:cs="Calibri"/>
          <w:color w:val="000000"/>
          <w:sz w:val="22"/>
          <w:szCs w:val="22"/>
        </w:rPr>
        <w:t xml:space="preserve"> and carers (through the Communication and Code of Conduct policy)</w:t>
      </w:r>
    </w:p>
    <w:p w14:paraId="5FA105B0" w14:textId="77777777" w:rsidR="00E21B14" w:rsidRDefault="00663449">
      <w:pPr>
        <w:pBdr>
          <w:top w:val="nil"/>
          <w:left w:val="nil"/>
          <w:bottom w:val="nil"/>
          <w:right w:val="nil"/>
          <w:between w:val="nil"/>
        </w:pBdr>
        <w:shd w:val="clear" w:color="auto" w:fill="FFFFFF"/>
        <w:spacing w:after="0"/>
        <w:rPr>
          <w:rFonts w:ascii="Calibri" w:eastAsia="Calibri" w:hAnsi="Calibri" w:cs="Calibri"/>
          <w:color w:val="000000"/>
          <w:sz w:val="22"/>
          <w:szCs w:val="22"/>
        </w:rPr>
      </w:pPr>
      <w:r>
        <w:rPr>
          <w:rFonts w:ascii="Calibri" w:eastAsia="Calibri" w:hAnsi="Calibri" w:cs="Calibri"/>
          <w:color w:val="000000"/>
          <w:sz w:val="22"/>
          <w:szCs w:val="22"/>
        </w:rPr>
        <w:t> </w:t>
      </w:r>
    </w:p>
    <w:p w14:paraId="3F641A49" w14:textId="77777777" w:rsidR="00E21B14" w:rsidRDefault="00663449">
      <w:pPr>
        <w:pBdr>
          <w:top w:val="nil"/>
          <w:left w:val="nil"/>
          <w:bottom w:val="nil"/>
          <w:right w:val="nil"/>
          <w:between w:val="nil"/>
        </w:pBdr>
        <w:shd w:val="clear" w:color="auto" w:fill="FFFFFF"/>
        <w:spacing w:after="0"/>
        <w:rPr>
          <w:rFonts w:ascii="Calibri" w:eastAsia="Calibri" w:hAnsi="Calibri" w:cs="Calibri"/>
          <w:color w:val="000000"/>
          <w:sz w:val="22"/>
          <w:szCs w:val="22"/>
        </w:rPr>
      </w:pPr>
      <w:r>
        <w:rPr>
          <w:rFonts w:ascii="Calibri" w:eastAsia="Calibri" w:hAnsi="Calibri" w:cs="Calibri"/>
          <w:color w:val="000000"/>
          <w:sz w:val="22"/>
          <w:szCs w:val="22"/>
        </w:rPr>
        <w:t xml:space="preserve">This code of conduct aims to help the </w:t>
      </w:r>
      <w:proofErr w:type="gramStart"/>
      <w:r>
        <w:rPr>
          <w:rFonts w:ascii="Calibri" w:eastAsia="Calibri" w:hAnsi="Calibri" w:cs="Calibri"/>
          <w:color w:val="000000"/>
          <w:sz w:val="22"/>
          <w:szCs w:val="22"/>
        </w:rPr>
        <w:t>school work</w:t>
      </w:r>
      <w:proofErr w:type="gramEnd"/>
      <w:r>
        <w:rPr>
          <w:rFonts w:ascii="Calibri" w:eastAsia="Calibri" w:hAnsi="Calibri" w:cs="Calibri"/>
          <w:color w:val="000000"/>
          <w:sz w:val="22"/>
          <w:szCs w:val="22"/>
        </w:rPr>
        <w:t xml:space="preserve"> together with parents and carers by setting guidelines on appropriate behaviour.</w:t>
      </w:r>
    </w:p>
    <w:p w14:paraId="7E514B31" w14:textId="77777777" w:rsidR="00E21B14" w:rsidRDefault="00663449">
      <w:pPr>
        <w:pBdr>
          <w:top w:val="nil"/>
          <w:left w:val="nil"/>
          <w:bottom w:val="nil"/>
          <w:right w:val="nil"/>
          <w:between w:val="nil"/>
        </w:pBdr>
        <w:shd w:val="clear" w:color="auto" w:fill="FFFFFF"/>
        <w:spacing w:after="0"/>
        <w:rPr>
          <w:rFonts w:ascii="Calibri" w:eastAsia="Calibri" w:hAnsi="Calibri" w:cs="Calibri"/>
          <w:color w:val="000000"/>
          <w:sz w:val="22"/>
          <w:szCs w:val="22"/>
        </w:rPr>
      </w:pPr>
      <w:r>
        <w:rPr>
          <w:rFonts w:ascii="Calibri" w:eastAsia="Calibri" w:hAnsi="Calibri" w:cs="Calibri"/>
          <w:color w:val="000000"/>
          <w:sz w:val="22"/>
          <w:szCs w:val="22"/>
        </w:rPr>
        <w:t>  </w:t>
      </w:r>
    </w:p>
    <w:p w14:paraId="0FBE8D7E" w14:textId="77777777" w:rsidR="00E21B14" w:rsidRDefault="00663449">
      <w:pPr>
        <w:pBdr>
          <w:top w:val="nil"/>
          <w:left w:val="nil"/>
          <w:bottom w:val="nil"/>
          <w:right w:val="nil"/>
          <w:between w:val="nil"/>
        </w:pBdr>
        <w:ind w:left="340" w:hanging="170"/>
        <w:rPr>
          <w:rFonts w:ascii="Calibri" w:eastAsia="Calibri" w:hAnsi="Calibri" w:cs="Calibri"/>
          <w:b/>
          <w:color w:val="000000"/>
          <w:sz w:val="22"/>
          <w:szCs w:val="22"/>
        </w:rPr>
      </w:pPr>
      <w:r>
        <w:rPr>
          <w:rFonts w:ascii="Calibri" w:eastAsia="Calibri" w:hAnsi="Calibri" w:cs="Calibri"/>
          <w:b/>
          <w:color w:val="000000"/>
          <w:sz w:val="22"/>
          <w:szCs w:val="22"/>
        </w:rPr>
        <w:t xml:space="preserve">Definitions </w:t>
      </w:r>
    </w:p>
    <w:p w14:paraId="1C46C376" w14:textId="77777777" w:rsidR="00E21B14" w:rsidRDefault="00663449">
      <w:pPr>
        <w:pBdr>
          <w:top w:val="nil"/>
          <w:left w:val="nil"/>
          <w:bottom w:val="nil"/>
          <w:right w:val="nil"/>
          <w:between w:val="nil"/>
        </w:pBdr>
        <w:ind w:left="340" w:hanging="170"/>
        <w:rPr>
          <w:rFonts w:ascii="Calibri" w:eastAsia="Calibri" w:hAnsi="Calibri" w:cs="Calibri"/>
          <w:color w:val="000000"/>
          <w:sz w:val="22"/>
          <w:szCs w:val="22"/>
        </w:rPr>
      </w:pPr>
      <w:r>
        <w:rPr>
          <w:rFonts w:ascii="Calibri" w:eastAsia="Calibri" w:hAnsi="Calibri" w:cs="Calibri"/>
          <w:color w:val="000000"/>
          <w:sz w:val="22"/>
          <w:szCs w:val="22"/>
        </w:rPr>
        <w:t xml:space="preserve">We use the term ‘parents’ to refer </w:t>
      </w:r>
      <w:proofErr w:type="gramStart"/>
      <w:r>
        <w:rPr>
          <w:rFonts w:ascii="Calibri" w:eastAsia="Calibri" w:hAnsi="Calibri" w:cs="Calibri"/>
          <w:color w:val="000000"/>
          <w:sz w:val="22"/>
          <w:szCs w:val="22"/>
        </w:rPr>
        <w:t>to:</w:t>
      </w:r>
      <w:proofErr w:type="gramEnd"/>
    </w:p>
    <w:p w14:paraId="61C5518B" w14:textId="77777777" w:rsidR="00E21B14" w:rsidRDefault="00663449">
      <w:pPr>
        <w:numPr>
          <w:ilvl w:val="0"/>
          <w:numId w:val="5"/>
        </w:numPr>
        <w:pBdr>
          <w:top w:val="nil"/>
          <w:left w:val="nil"/>
          <w:bottom w:val="nil"/>
          <w:right w:val="nil"/>
          <w:between w:val="nil"/>
        </w:pBdr>
        <w:rPr>
          <w:color w:val="000000"/>
          <w:sz w:val="22"/>
          <w:szCs w:val="22"/>
        </w:rPr>
      </w:pPr>
      <w:r>
        <w:rPr>
          <w:rFonts w:ascii="Calibri" w:eastAsia="Calibri" w:hAnsi="Calibri" w:cs="Calibri"/>
          <w:color w:val="000000"/>
          <w:sz w:val="22"/>
          <w:szCs w:val="22"/>
        </w:rPr>
        <w:t>Anyone with parental responsibility for a pupil</w:t>
      </w:r>
    </w:p>
    <w:p w14:paraId="69D62CDE" w14:textId="77777777" w:rsidR="00E21B14" w:rsidRDefault="00663449">
      <w:pPr>
        <w:numPr>
          <w:ilvl w:val="0"/>
          <w:numId w:val="5"/>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Anyone who is a carer for a pupil </w:t>
      </w:r>
    </w:p>
    <w:p w14:paraId="588425A7" w14:textId="77777777" w:rsidR="00E21B14" w:rsidRDefault="00663449">
      <w:pPr>
        <w:numPr>
          <w:ilvl w:val="0"/>
          <w:numId w:val="5"/>
        </w:numPr>
        <w:pBdr>
          <w:top w:val="nil"/>
          <w:left w:val="nil"/>
          <w:bottom w:val="nil"/>
          <w:right w:val="nil"/>
          <w:between w:val="nil"/>
        </w:pBdr>
        <w:rPr>
          <w:color w:val="000000"/>
          <w:sz w:val="22"/>
          <w:szCs w:val="22"/>
        </w:rPr>
      </w:pPr>
      <w:r>
        <w:rPr>
          <w:rFonts w:ascii="Calibri" w:eastAsia="Calibri" w:hAnsi="Calibri" w:cs="Calibri"/>
          <w:color w:val="000000"/>
          <w:sz w:val="22"/>
          <w:szCs w:val="22"/>
        </w:rPr>
        <w:t>Anyone caring for a child (such as grandparents or child-minders)</w:t>
      </w:r>
    </w:p>
    <w:p w14:paraId="60A54BD0" w14:textId="77777777" w:rsidR="00E21B14" w:rsidRDefault="00663449">
      <w:pPr>
        <w:numPr>
          <w:ilvl w:val="0"/>
          <w:numId w:val="5"/>
        </w:numPr>
        <w:pBdr>
          <w:top w:val="nil"/>
          <w:left w:val="nil"/>
          <w:bottom w:val="nil"/>
          <w:right w:val="nil"/>
          <w:between w:val="nil"/>
        </w:pBdr>
        <w:rPr>
          <w:color w:val="000000"/>
          <w:sz w:val="22"/>
          <w:szCs w:val="22"/>
        </w:rPr>
      </w:pPr>
      <w:r>
        <w:rPr>
          <w:rFonts w:ascii="Calibri" w:eastAsia="Calibri" w:hAnsi="Calibri" w:cs="Calibri"/>
          <w:color w:val="000000"/>
          <w:sz w:val="22"/>
          <w:szCs w:val="22"/>
        </w:rPr>
        <w:t>This also includes the wider family including siblings</w:t>
      </w:r>
    </w:p>
    <w:p w14:paraId="405A43BA" w14:textId="77777777" w:rsidR="00E21B14" w:rsidRDefault="00663449">
      <w:pPr>
        <w:pStyle w:val="Heading1"/>
        <w:rPr>
          <w:rFonts w:ascii="Calibri" w:eastAsia="Calibri" w:hAnsi="Calibri" w:cs="Calibri"/>
          <w:color w:val="000000"/>
          <w:sz w:val="22"/>
          <w:szCs w:val="22"/>
        </w:rPr>
      </w:pPr>
      <w:bookmarkStart w:id="2" w:name="_30j0zll" w:colFirst="0" w:colLast="0"/>
      <w:bookmarkEnd w:id="2"/>
      <w:r>
        <w:rPr>
          <w:rFonts w:ascii="Calibri" w:eastAsia="Calibri" w:hAnsi="Calibri" w:cs="Calibri"/>
          <w:color w:val="000000"/>
          <w:sz w:val="22"/>
          <w:szCs w:val="22"/>
        </w:rPr>
        <w:t>Our expectations of parents and carers</w:t>
      </w:r>
    </w:p>
    <w:p w14:paraId="61E51641" w14:textId="77777777" w:rsidR="00E21B14" w:rsidRDefault="00663449">
      <w:pPr>
        <w:rPr>
          <w:rFonts w:ascii="Calibri" w:eastAsia="Calibri" w:hAnsi="Calibri" w:cs="Calibri"/>
          <w:sz w:val="22"/>
          <w:szCs w:val="22"/>
        </w:rPr>
      </w:pPr>
      <w:r>
        <w:rPr>
          <w:rFonts w:ascii="Calibri" w:eastAsia="Calibri" w:hAnsi="Calibri" w:cs="Calibri"/>
          <w:sz w:val="22"/>
          <w:szCs w:val="22"/>
        </w:rPr>
        <w:t xml:space="preserve">We expect parents, carers, family members and other visitors to: </w:t>
      </w:r>
    </w:p>
    <w:p w14:paraId="2C9393BB" w14:textId="77777777"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Respect the ethos, vision and values of our school</w:t>
      </w:r>
    </w:p>
    <w:p w14:paraId="349737CA" w14:textId="77777777"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Follow our Mobile phone policy and turn off their mobile phones or have them on silent whilst in school. Parents and carers should not use their mobile phones whilst in the school building or on school trips. </w:t>
      </w:r>
    </w:p>
    <w:p w14:paraId="28440578" w14:textId="7496CAB8"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Work together with staff in the best interests of our pupils</w:t>
      </w:r>
      <w:r w:rsidR="003F17AC">
        <w:rPr>
          <w:rFonts w:ascii="Calibri" w:eastAsia="Calibri" w:hAnsi="Calibri" w:cs="Calibri"/>
          <w:color w:val="000000"/>
          <w:sz w:val="22"/>
          <w:szCs w:val="22"/>
        </w:rPr>
        <w:t>.</w:t>
      </w:r>
    </w:p>
    <w:p w14:paraId="54929234" w14:textId="2C2DD024"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Treat all members of the school community with respect – setting a good example with speech and behaviour</w:t>
      </w:r>
      <w:r w:rsidR="003F17AC">
        <w:rPr>
          <w:rFonts w:ascii="Calibri" w:eastAsia="Calibri" w:hAnsi="Calibri" w:cs="Calibri"/>
          <w:color w:val="000000"/>
          <w:sz w:val="22"/>
          <w:szCs w:val="22"/>
        </w:rPr>
        <w:t>.</w:t>
      </w:r>
    </w:p>
    <w:p w14:paraId="15FFA4EB" w14:textId="57EBE649"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Seek a peaceful solution to all issues</w:t>
      </w:r>
      <w:r w:rsidR="003F17AC">
        <w:rPr>
          <w:rFonts w:ascii="Calibri" w:eastAsia="Calibri" w:hAnsi="Calibri" w:cs="Calibri"/>
          <w:color w:val="000000"/>
          <w:sz w:val="22"/>
          <w:szCs w:val="22"/>
        </w:rPr>
        <w:t>.</w:t>
      </w:r>
      <w:r>
        <w:rPr>
          <w:rFonts w:ascii="Calibri" w:eastAsia="Calibri" w:hAnsi="Calibri" w:cs="Calibri"/>
          <w:color w:val="000000"/>
          <w:sz w:val="22"/>
          <w:szCs w:val="22"/>
        </w:rPr>
        <w:t xml:space="preserve"> </w:t>
      </w:r>
    </w:p>
    <w:p w14:paraId="0B667E8D" w14:textId="0FEE58A9"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Correct their own child’s behaviour (or those in their care), particularly in public, where it could lead to conflict, aggression or unsafe conduct</w:t>
      </w:r>
      <w:r w:rsidR="003F17AC">
        <w:rPr>
          <w:rFonts w:ascii="Calibri" w:eastAsia="Calibri" w:hAnsi="Calibri" w:cs="Calibri"/>
          <w:color w:val="000000"/>
          <w:sz w:val="22"/>
          <w:szCs w:val="22"/>
        </w:rPr>
        <w:t>.</w:t>
      </w:r>
      <w:r>
        <w:rPr>
          <w:rFonts w:ascii="Calibri" w:eastAsia="Calibri" w:hAnsi="Calibri" w:cs="Calibri"/>
          <w:color w:val="000000"/>
          <w:sz w:val="22"/>
          <w:szCs w:val="22"/>
        </w:rPr>
        <w:t xml:space="preserve"> </w:t>
      </w:r>
    </w:p>
    <w:p w14:paraId="76119D05" w14:textId="45CC1294"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Approach the right member of school staff to help resolve any issues of concern</w:t>
      </w:r>
      <w:r w:rsidR="003F17AC">
        <w:rPr>
          <w:rFonts w:ascii="Calibri" w:eastAsia="Calibri" w:hAnsi="Calibri" w:cs="Calibri"/>
          <w:color w:val="000000"/>
          <w:sz w:val="22"/>
          <w:szCs w:val="22"/>
        </w:rPr>
        <w:t>.</w:t>
      </w:r>
    </w:p>
    <w:p w14:paraId="1CC1B2B1" w14:textId="0BE21636"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To use other strategies rather than threatening to tell ‘staff’ when dealing with poor behaviour choices outside of school</w:t>
      </w:r>
      <w:r w:rsidR="003F17AC">
        <w:rPr>
          <w:rFonts w:ascii="Calibri" w:eastAsia="Calibri" w:hAnsi="Calibri" w:cs="Calibri"/>
          <w:color w:val="000000"/>
          <w:sz w:val="22"/>
          <w:szCs w:val="22"/>
        </w:rPr>
        <w:t>.</w:t>
      </w:r>
    </w:p>
    <w:p w14:paraId="4DF0FD1A" w14:textId="32085DCE" w:rsidR="00E21B14" w:rsidRDefault="00663449">
      <w:pPr>
        <w:numPr>
          <w:ilvl w:val="0"/>
          <w:numId w:val="1"/>
        </w:numPr>
        <w:pBdr>
          <w:top w:val="nil"/>
          <w:left w:val="nil"/>
          <w:bottom w:val="nil"/>
          <w:right w:val="nil"/>
          <w:between w:val="nil"/>
        </w:pBdr>
        <w:rPr>
          <w:color w:val="000000"/>
          <w:sz w:val="22"/>
          <w:szCs w:val="22"/>
        </w:rPr>
      </w:pPr>
      <w:r>
        <w:rPr>
          <w:rFonts w:ascii="Calibri" w:eastAsia="Calibri" w:hAnsi="Calibri" w:cs="Calibri"/>
          <w:color w:val="000000"/>
          <w:sz w:val="22"/>
          <w:szCs w:val="22"/>
        </w:rPr>
        <w:t>To follow the Communication policy and understand the process and timescale of responses</w:t>
      </w:r>
      <w:r w:rsidR="003F17AC">
        <w:rPr>
          <w:rFonts w:ascii="Calibri" w:eastAsia="Calibri" w:hAnsi="Calibri" w:cs="Calibri"/>
          <w:color w:val="000000"/>
          <w:sz w:val="22"/>
          <w:szCs w:val="22"/>
        </w:rPr>
        <w:t>.</w:t>
      </w:r>
    </w:p>
    <w:p w14:paraId="312AAF41" w14:textId="77777777" w:rsidR="00E21B14" w:rsidRDefault="00E21B14">
      <w:bookmarkStart w:id="3" w:name="_1fob9te" w:colFirst="0" w:colLast="0"/>
      <w:bookmarkEnd w:id="3"/>
    </w:p>
    <w:p w14:paraId="0F695E3A" w14:textId="77777777" w:rsidR="00270D14" w:rsidRDefault="00270D14"/>
    <w:p w14:paraId="25EE2260" w14:textId="77777777" w:rsidR="00270D14" w:rsidRDefault="00270D14"/>
    <w:p w14:paraId="4D921E2A" w14:textId="77777777" w:rsidR="00E21B14" w:rsidRDefault="00663449">
      <w:pPr>
        <w:pStyle w:val="Heading1"/>
        <w:rPr>
          <w:rFonts w:ascii="Calibri" w:eastAsia="Calibri" w:hAnsi="Calibri" w:cs="Calibri"/>
          <w:color w:val="000000"/>
          <w:sz w:val="22"/>
          <w:szCs w:val="22"/>
        </w:rPr>
      </w:pPr>
      <w:r>
        <w:rPr>
          <w:rFonts w:ascii="Calibri" w:eastAsia="Calibri" w:hAnsi="Calibri" w:cs="Calibri"/>
          <w:color w:val="000000"/>
          <w:sz w:val="22"/>
          <w:szCs w:val="22"/>
        </w:rPr>
        <w:t xml:space="preserve">Behaviour that will not be tolerated  </w:t>
      </w:r>
    </w:p>
    <w:p w14:paraId="799C0B05" w14:textId="06036A00"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Disrupting, or threatening to disrupt, school operations (including events on the school grounds and sports team matches)</w:t>
      </w:r>
      <w:r w:rsidR="003F17AC">
        <w:rPr>
          <w:rFonts w:ascii="Calibri" w:eastAsia="Calibri" w:hAnsi="Calibri" w:cs="Calibri"/>
          <w:color w:val="000000"/>
          <w:sz w:val="22"/>
          <w:szCs w:val="22"/>
        </w:rPr>
        <w:t>.</w:t>
      </w:r>
    </w:p>
    <w:p w14:paraId="725FAFE1" w14:textId="4C064463"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Swearing, or using offensive language</w:t>
      </w:r>
      <w:r w:rsidR="003F17AC">
        <w:rPr>
          <w:rFonts w:ascii="Calibri" w:eastAsia="Calibri" w:hAnsi="Calibri" w:cs="Calibri"/>
          <w:color w:val="000000"/>
          <w:sz w:val="22"/>
          <w:szCs w:val="22"/>
        </w:rPr>
        <w:t>.</w:t>
      </w:r>
    </w:p>
    <w:p w14:paraId="5BEB4EB0" w14:textId="7C50DF83"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Displaying a temper, </w:t>
      </w:r>
      <w:r w:rsidR="003F17AC">
        <w:rPr>
          <w:rFonts w:ascii="Calibri" w:eastAsia="Calibri" w:hAnsi="Calibri" w:cs="Calibri"/>
          <w:color w:val="000000"/>
          <w:sz w:val="22"/>
          <w:szCs w:val="22"/>
        </w:rPr>
        <w:t xml:space="preserve">abusive language </w:t>
      </w:r>
      <w:r>
        <w:rPr>
          <w:rFonts w:ascii="Calibri" w:eastAsia="Calibri" w:hAnsi="Calibri" w:cs="Calibri"/>
          <w:color w:val="000000"/>
          <w:sz w:val="22"/>
          <w:szCs w:val="22"/>
        </w:rPr>
        <w:t>or shouting at members of staff, pupils or other parents including virtually and over the phone</w:t>
      </w:r>
      <w:r w:rsidR="003F17AC">
        <w:rPr>
          <w:rFonts w:ascii="Calibri" w:eastAsia="Calibri" w:hAnsi="Calibri" w:cs="Calibri"/>
          <w:color w:val="000000"/>
          <w:sz w:val="22"/>
          <w:szCs w:val="22"/>
        </w:rPr>
        <w:t>.</w:t>
      </w:r>
    </w:p>
    <w:p w14:paraId="6D368AD4" w14:textId="459BAFBB"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Threatening another member of the school community</w:t>
      </w:r>
      <w:r w:rsidR="003F17AC">
        <w:rPr>
          <w:rFonts w:ascii="Calibri" w:eastAsia="Calibri" w:hAnsi="Calibri" w:cs="Calibri"/>
          <w:color w:val="000000"/>
          <w:sz w:val="22"/>
          <w:szCs w:val="22"/>
        </w:rPr>
        <w:t>.</w:t>
      </w:r>
    </w:p>
    <w:p w14:paraId="6078DF80" w14:textId="00B17E9E"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Sending abusive messages to another member of the school community including staff, via text, email or social media</w:t>
      </w:r>
      <w:r w:rsidR="003F17AC">
        <w:rPr>
          <w:rFonts w:ascii="Calibri" w:eastAsia="Calibri" w:hAnsi="Calibri" w:cs="Calibri"/>
          <w:color w:val="000000"/>
          <w:sz w:val="22"/>
          <w:szCs w:val="22"/>
        </w:rPr>
        <w:t>.</w:t>
      </w:r>
    </w:p>
    <w:p w14:paraId="18230E57" w14:textId="659AB501" w:rsidR="00E21B14" w:rsidRDefault="00663449">
      <w:pPr>
        <w:numPr>
          <w:ilvl w:val="0"/>
          <w:numId w:val="2"/>
        </w:numPr>
        <w:pBdr>
          <w:top w:val="nil"/>
          <w:left w:val="nil"/>
          <w:bottom w:val="nil"/>
          <w:right w:val="nil"/>
          <w:between w:val="nil"/>
        </w:pBdr>
        <w:rPr>
          <w:color w:val="000000"/>
          <w:sz w:val="22"/>
          <w:szCs w:val="22"/>
        </w:rPr>
      </w:pPr>
      <w:bookmarkStart w:id="4" w:name="_3znysh7" w:colFirst="0" w:colLast="0"/>
      <w:bookmarkEnd w:id="4"/>
      <w:r>
        <w:rPr>
          <w:rFonts w:ascii="Calibri" w:eastAsia="Calibri" w:hAnsi="Calibri" w:cs="Calibri"/>
          <w:color w:val="000000"/>
          <w:sz w:val="22"/>
          <w:szCs w:val="22"/>
        </w:rPr>
        <w:t xml:space="preserve">Malicious, vexatious or </w:t>
      </w:r>
      <w:r w:rsidR="003F17AC">
        <w:rPr>
          <w:rFonts w:ascii="Calibri" w:eastAsia="Calibri" w:hAnsi="Calibri" w:cs="Calibri"/>
          <w:color w:val="000000"/>
          <w:sz w:val="22"/>
          <w:szCs w:val="22"/>
        </w:rPr>
        <w:t>harassing</w:t>
      </w:r>
      <w:r>
        <w:rPr>
          <w:rFonts w:ascii="Calibri" w:eastAsia="Calibri" w:hAnsi="Calibri" w:cs="Calibri"/>
          <w:color w:val="000000"/>
          <w:sz w:val="22"/>
          <w:szCs w:val="22"/>
        </w:rPr>
        <w:t xml:space="preserve"> communication of any sort</w:t>
      </w:r>
      <w:r w:rsidR="003F17AC">
        <w:rPr>
          <w:rFonts w:ascii="Calibri" w:eastAsia="Calibri" w:hAnsi="Calibri" w:cs="Calibri"/>
          <w:color w:val="000000"/>
          <w:sz w:val="22"/>
          <w:szCs w:val="22"/>
        </w:rPr>
        <w:t>.</w:t>
      </w:r>
      <w:r>
        <w:rPr>
          <w:rFonts w:ascii="Calibri" w:eastAsia="Calibri" w:hAnsi="Calibri" w:cs="Calibri"/>
          <w:color w:val="000000"/>
          <w:sz w:val="22"/>
          <w:szCs w:val="22"/>
        </w:rPr>
        <w:t xml:space="preserve"> </w:t>
      </w:r>
    </w:p>
    <w:p w14:paraId="13E9D51B" w14:textId="7B1ED4D5"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Posting defamatory, offensive or derogatory comments about the school, its staff or any member of its community, on social media platforms </w:t>
      </w:r>
      <w:r>
        <w:rPr>
          <w:rFonts w:ascii="Calibri" w:eastAsia="Calibri" w:hAnsi="Calibri" w:cs="Calibri"/>
          <w:sz w:val="22"/>
          <w:szCs w:val="22"/>
        </w:rPr>
        <w:t>including</w:t>
      </w:r>
      <w:r>
        <w:rPr>
          <w:rFonts w:ascii="Calibri" w:eastAsia="Calibri" w:hAnsi="Calibri" w:cs="Calibri"/>
          <w:color w:val="000000"/>
          <w:sz w:val="22"/>
          <w:szCs w:val="22"/>
        </w:rPr>
        <w:t xml:space="preserve"> </w:t>
      </w:r>
      <w:r>
        <w:rPr>
          <w:rFonts w:ascii="Calibri" w:eastAsia="Calibri" w:hAnsi="Calibri" w:cs="Calibri"/>
          <w:sz w:val="22"/>
          <w:szCs w:val="22"/>
        </w:rPr>
        <w:t>WhatsApp</w:t>
      </w:r>
      <w:r w:rsidR="003F17AC">
        <w:rPr>
          <w:rFonts w:ascii="Calibri" w:eastAsia="Calibri" w:hAnsi="Calibri" w:cs="Calibri"/>
          <w:sz w:val="22"/>
          <w:szCs w:val="22"/>
        </w:rPr>
        <w:t>.</w:t>
      </w:r>
    </w:p>
    <w:p w14:paraId="0CA13AD0" w14:textId="68D7D7AD"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Use of physical punishment against your child while on school premises</w:t>
      </w:r>
      <w:r w:rsidR="003F17AC">
        <w:rPr>
          <w:rFonts w:ascii="Calibri" w:eastAsia="Calibri" w:hAnsi="Calibri" w:cs="Calibri"/>
          <w:color w:val="000000"/>
          <w:sz w:val="22"/>
          <w:szCs w:val="22"/>
        </w:rPr>
        <w:t>.</w:t>
      </w:r>
    </w:p>
    <w:p w14:paraId="2059F46A" w14:textId="3B7A020E"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Any aggressive behaviour (including verbally or in writing) towards another child or adult, including members of staff</w:t>
      </w:r>
      <w:r w:rsidR="003F17AC">
        <w:rPr>
          <w:rFonts w:ascii="Calibri" w:eastAsia="Calibri" w:hAnsi="Calibri" w:cs="Calibri"/>
          <w:color w:val="000000"/>
          <w:sz w:val="22"/>
          <w:szCs w:val="22"/>
        </w:rPr>
        <w:t>.</w:t>
      </w:r>
    </w:p>
    <w:p w14:paraId="3602387C" w14:textId="52ADB6BD"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Disciplining another person’s child – please bring any behaviour incidents to a member of staff’s attention</w:t>
      </w:r>
      <w:r w:rsidR="003F17AC">
        <w:rPr>
          <w:rFonts w:ascii="Calibri" w:eastAsia="Calibri" w:hAnsi="Calibri" w:cs="Calibri"/>
          <w:color w:val="000000"/>
          <w:sz w:val="22"/>
          <w:szCs w:val="22"/>
        </w:rPr>
        <w:t>.</w:t>
      </w:r>
    </w:p>
    <w:p w14:paraId="0E3DCCCF" w14:textId="77777777"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Smoking, vaping or drinking alcohol on the school premises (unless alcohol </w:t>
      </w:r>
      <w:proofErr w:type="gramStart"/>
      <w:r>
        <w:rPr>
          <w:rFonts w:ascii="Calibri" w:eastAsia="Calibri" w:hAnsi="Calibri" w:cs="Calibri"/>
          <w:color w:val="000000"/>
          <w:sz w:val="22"/>
          <w:szCs w:val="22"/>
        </w:rPr>
        <w:t>has been allowed</w:t>
      </w:r>
      <w:proofErr w:type="gramEnd"/>
      <w:r>
        <w:rPr>
          <w:rFonts w:ascii="Calibri" w:eastAsia="Calibri" w:hAnsi="Calibri" w:cs="Calibri"/>
          <w:color w:val="000000"/>
          <w:sz w:val="22"/>
          <w:szCs w:val="22"/>
        </w:rPr>
        <w:t xml:space="preserve"> at a specific event). </w:t>
      </w:r>
    </w:p>
    <w:p w14:paraId="73E6D9EB" w14:textId="6D4860D3" w:rsidR="00E21B14" w:rsidRDefault="00663449">
      <w:pPr>
        <w:numPr>
          <w:ilvl w:val="0"/>
          <w:numId w:val="2"/>
        </w:numPr>
        <w:pBdr>
          <w:top w:val="nil"/>
          <w:left w:val="nil"/>
          <w:bottom w:val="nil"/>
          <w:right w:val="nil"/>
          <w:between w:val="nil"/>
        </w:pBdr>
        <w:rPr>
          <w:color w:val="000000"/>
          <w:sz w:val="22"/>
          <w:szCs w:val="22"/>
        </w:rPr>
      </w:pPr>
      <w:r>
        <w:rPr>
          <w:rFonts w:ascii="Calibri" w:eastAsia="Calibri" w:hAnsi="Calibri" w:cs="Calibri"/>
          <w:color w:val="000000"/>
          <w:sz w:val="22"/>
          <w:szCs w:val="22"/>
        </w:rPr>
        <w:t>Possessing or taking drugs (including legal highs)</w:t>
      </w:r>
      <w:r w:rsidR="003F17AC">
        <w:rPr>
          <w:rFonts w:ascii="Calibri" w:eastAsia="Calibri" w:hAnsi="Calibri" w:cs="Calibri"/>
          <w:color w:val="000000"/>
          <w:sz w:val="22"/>
          <w:szCs w:val="22"/>
        </w:rPr>
        <w:t>.</w:t>
      </w:r>
    </w:p>
    <w:p w14:paraId="7A42F977" w14:textId="0CB77BA3" w:rsidR="00E21B14" w:rsidRDefault="00663449">
      <w:pPr>
        <w:numPr>
          <w:ilvl w:val="0"/>
          <w:numId w:val="2"/>
        </w:numPr>
        <w:pBdr>
          <w:top w:val="nil"/>
          <w:left w:val="nil"/>
          <w:bottom w:val="nil"/>
          <w:right w:val="nil"/>
          <w:between w:val="nil"/>
        </w:pBdr>
        <w:rPr>
          <w:color w:val="000000"/>
          <w:sz w:val="22"/>
          <w:szCs w:val="22"/>
        </w:rPr>
      </w:pPr>
      <w:bookmarkStart w:id="5" w:name="_2et92p0" w:colFirst="0" w:colLast="0"/>
      <w:bookmarkEnd w:id="5"/>
      <w:r>
        <w:rPr>
          <w:rFonts w:ascii="Calibri" w:eastAsia="Calibri" w:hAnsi="Calibri" w:cs="Calibri"/>
          <w:color w:val="000000"/>
          <w:sz w:val="22"/>
          <w:szCs w:val="22"/>
        </w:rPr>
        <w:t>Bringing dogs onto the school premises (other than guide dogs and the school therapy dog)</w:t>
      </w:r>
      <w:r w:rsidR="003F17AC">
        <w:rPr>
          <w:rFonts w:ascii="Calibri" w:eastAsia="Calibri" w:hAnsi="Calibri" w:cs="Calibri"/>
          <w:color w:val="000000"/>
          <w:sz w:val="22"/>
          <w:szCs w:val="22"/>
        </w:rPr>
        <w:t>.</w:t>
      </w:r>
    </w:p>
    <w:p w14:paraId="7669360D" w14:textId="760ECECA" w:rsidR="00E21B14" w:rsidRDefault="00663449">
      <w:pPr>
        <w:numPr>
          <w:ilvl w:val="0"/>
          <w:numId w:val="2"/>
        </w:numPr>
        <w:pBdr>
          <w:top w:val="nil"/>
          <w:left w:val="nil"/>
          <w:bottom w:val="nil"/>
          <w:right w:val="nil"/>
          <w:between w:val="nil"/>
        </w:pBdr>
        <w:rPr>
          <w:rFonts w:ascii="Calibri" w:eastAsia="Calibri" w:hAnsi="Calibri" w:cs="Calibri"/>
          <w:sz w:val="22"/>
          <w:szCs w:val="22"/>
        </w:rPr>
      </w:pPr>
      <w:bookmarkStart w:id="6" w:name="_b0ddlo2l0ojt" w:colFirst="0" w:colLast="0"/>
      <w:bookmarkEnd w:id="6"/>
      <w:proofErr w:type="gramStart"/>
      <w:r>
        <w:rPr>
          <w:rFonts w:ascii="Calibri" w:eastAsia="Calibri" w:hAnsi="Calibri" w:cs="Calibri"/>
          <w:sz w:val="22"/>
          <w:szCs w:val="22"/>
        </w:rPr>
        <w:t>Parking  vehicles</w:t>
      </w:r>
      <w:proofErr w:type="gramEnd"/>
      <w:r>
        <w:rPr>
          <w:rFonts w:ascii="Calibri" w:eastAsia="Calibri" w:hAnsi="Calibri" w:cs="Calibri"/>
          <w:sz w:val="22"/>
          <w:szCs w:val="22"/>
        </w:rPr>
        <w:t xml:space="preserve"> unsafely at drop off and pick up that endangers pedestrians and our pupils</w:t>
      </w:r>
      <w:r w:rsidR="003F17AC">
        <w:rPr>
          <w:rFonts w:ascii="Calibri" w:eastAsia="Calibri" w:hAnsi="Calibri" w:cs="Calibri"/>
          <w:sz w:val="22"/>
          <w:szCs w:val="22"/>
        </w:rPr>
        <w:t>.</w:t>
      </w:r>
    </w:p>
    <w:p w14:paraId="3D4B7940" w14:textId="31200C87" w:rsidR="00E21B14" w:rsidRDefault="00663449">
      <w:pPr>
        <w:numPr>
          <w:ilvl w:val="0"/>
          <w:numId w:val="2"/>
        </w:numPr>
        <w:pBdr>
          <w:top w:val="nil"/>
          <w:left w:val="nil"/>
          <w:bottom w:val="nil"/>
          <w:right w:val="nil"/>
          <w:between w:val="nil"/>
        </w:pBdr>
        <w:rPr>
          <w:rFonts w:ascii="Calibri" w:eastAsia="Calibri" w:hAnsi="Calibri" w:cs="Calibri"/>
          <w:sz w:val="22"/>
          <w:szCs w:val="22"/>
        </w:rPr>
      </w:pPr>
      <w:bookmarkStart w:id="7" w:name="_4r6qiqn80pxe" w:colFirst="0" w:colLast="0"/>
      <w:bookmarkEnd w:id="7"/>
      <w:r>
        <w:rPr>
          <w:rFonts w:ascii="Calibri" w:eastAsia="Calibri" w:hAnsi="Calibri" w:cs="Calibri"/>
          <w:sz w:val="22"/>
          <w:szCs w:val="22"/>
        </w:rPr>
        <w:t>Breaching the guidelines detailed in our confidentiality policy</w:t>
      </w:r>
      <w:r w:rsidR="003F17AC">
        <w:rPr>
          <w:rFonts w:ascii="Calibri" w:eastAsia="Calibri" w:hAnsi="Calibri" w:cs="Calibri"/>
          <w:sz w:val="22"/>
          <w:szCs w:val="22"/>
        </w:rPr>
        <w:t>.</w:t>
      </w:r>
      <w:r>
        <w:rPr>
          <w:rFonts w:ascii="Calibri" w:eastAsia="Calibri" w:hAnsi="Calibri" w:cs="Calibri"/>
          <w:sz w:val="22"/>
          <w:szCs w:val="22"/>
        </w:rPr>
        <w:t xml:space="preserve"> </w:t>
      </w:r>
    </w:p>
    <w:p w14:paraId="13774EB7" w14:textId="77777777" w:rsidR="00E21B14" w:rsidRDefault="00E21B14">
      <w:pPr>
        <w:pBdr>
          <w:top w:val="nil"/>
          <w:left w:val="nil"/>
          <w:bottom w:val="nil"/>
          <w:right w:val="nil"/>
          <w:between w:val="nil"/>
        </w:pBdr>
        <w:ind w:left="890" w:hanging="170"/>
        <w:rPr>
          <w:rFonts w:ascii="Calibri" w:eastAsia="Calibri" w:hAnsi="Calibri" w:cs="Calibri"/>
          <w:color w:val="000000"/>
          <w:sz w:val="22"/>
          <w:szCs w:val="22"/>
        </w:rPr>
      </w:pPr>
    </w:p>
    <w:p w14:paraId="63137A60" w14:textId="77777777" w:rsidR="00E21B14" w:rsidRDefault="00663449">
      <w:pPr>
        <w:pStyle w:val="Heading1"/>
        <w:rPr>
          <w:rFonts w:ascii="Calibri" w:eastAsia="Calibri" w:hAnsi="Calibri" w:cs="Calibri"/>
          <w:color w:val="000000"/>
          <w:sz w:val="22"/>
          <w:szCs w:val="22"/>
        </w:rPr>
      </w:pPr>
      <w:r>
        <w:rPr>
          <w:rFonts w:ascii="Calibri" w:eastAsia="Calibri" w:hAnsi="Calibri" w:cs="Calibri"/>
          <w:color w:val="000000"/>
          <w:sz w:val="22"/>
          <w:szCs w:val="22"/>
        </w:rPr>
        <w:t xml:space="preserve">Breaching the code of conduct </w:t>
      </w:r>
    </w:p>
    <w:p w14:paraId="7D4AA20B" w14:textId="77777777" w:rsidR="00E21B14" w:rsidRDefault="00663449">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the school suspects, or becomes aware, that a parent has breached the Code of Conduct, the school will gather information from those involved and speak to the parent about the incident. </w:t>
      </w:r>
    </w:p>
    <w:p w14:paraId="333772CA" w14:textId="77777777" w:rsidR="00E21B14" w:rsidRDefault="00663449">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Depending on the nature of the incident, the school may then:</w:t>
      </w:r>
    </w:p>
    <w:p w14:paraId="713B6D59" w14:textId="46B3B565"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Send a warning letter to the parent</w:t>
      </w:r>
      <w:r w:rsidR="003F17AC">
        <w:rPr>
          <w:rFonts w:ascii="Calibri" w:eastAsia="Calibri" w:hAnsi="Calibri" w:cs="Calibri"/>
          <w:color w:val="000000"/>
          <w:sz w:val="22"/>
          <w:szCs w:val="22"/>
        </w:rPr>
        <w:t>.</w:t>
      </w:r>
    </w:p>
    <w:p w14:paraId="0FDED17E" w14:textId="4540A7D1"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Invite the parent </w:t>
      </w:r>
      <w:r w:rsidR="001F6259">
        <w:rPr>
          <w:rFonts w:ascii="Calibri" w:eastAsia="Calibri" w:hAnsi="Calibri" w:cs="Calibri"/>
          <w:color w:val="000000"/>
          <w:sz w:val="22"/>
          <w:szCs w:val="22"/>
        </w:rPr>
        <w:t>into</w:t>
      </w:r>
      <w:r>
        <w:rPr>
          <w:rFonts w:ascii="Calibri" w:eastAsia="Calibri" w:hAnsi="Calibri" w:cs="Calibri"/>
          <w:color w:val="000000"/>
          <w:sz w:val="22"/>
          <w:szCs w:val="22"/>
        </w:rPr>
        <w:t xml:space="preserve"> school to meet with a senior member of staff or the Headteacher</w:t>
      </w:r>
      <w:r w:rsidR="003F17AC">
        <w:rPr>
          <w:rFonts w:ascii="Calibri" w:eastAsia="Calibri" w:hAnsi="Calibri" w:cs="Calibri"/>
          <w:color w:val="000000"/>
          <w:sz w:val="22"/>
          <w:szCs w:val="22"/>
        </w:rPr>
        <w:t>.</w:t>
      </w:r>
    </w:p>
    <w:p w14:paraId="72178073" w14:textId="58CF40A9"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Contact the appropriate authorities (in cases of criminal behaviour)</w:t>
      </w:r>
      <w:r w:rsidR="003F17AC">
        <w:rPr>
          <w:rFonts w:ascii="Calibri" w:eastAsia="Calibri" w:hAnsi="Calibri" w:cs="Calibri"/>
          <w:color w:val="000000"/>
          <w:sz w:val="22"/>
          <w:szCs w:val="22"/>
        </w:rPr>
        <w:t>.</w:t>
      </w:r>
    </w:p>
    <w:p w14:paraId="0AA7A607" w14:textId="21F075A1"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Contact the Schools Safety Officer</w:t>
      </w:r>
      <w:r w:rsidR="003F17AC">
        <w:rPr>
          <w:rFonts w:ascii="Calibri" w:eastAsia="Calibri" w:hAnsi="Calibri" w:cs="Calibri"/>
          <w:color w:val="000000"/>
          <w:sz w:val="22"/>
          <w:szCs w:val="22"/>
        </w:rPr>
        <w:t>.</w:t>
      </w:r>
      <w:r>
        <w:rPr>
          <w:rFonts w:ascii="Calibri" w:eastAsia="Calibri" w:hAnsi="Calibri" w:cs="Calibri"/>
          <w:color w:val="000000"/>
          <w:sz w:val="22"/>
          <w:szCs w:val="22"/>
        </w:rPr>
        <w:t xml:space="preserve"> </w:t>
      </w:r>
    </w:p>
    <w:p w14:paraId="5C9923E5" w14:textId="20DD59FD"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Seek advice from AfC regarding further action (in cases of conduct that may be libellous or slanderous)</w:t>
      </w:r>
      <w:r w:rsidR="003F17AC">
        <w:rPr>
          <w:rFonts w:ascii="Calibri" w:eastAsia="Calibri" w:hAnsi="Calibri" w:cs="Calibri"/>
          <w:color w:val="000000"/>
          <w:sz w:val="22"/>
          <w:szCs w:val="22"/>
        </w:rPr>
        <w:t>.</w:t>
      </w:r>
    </w:p>
    <w:p w14:paraId="7A0301B9" w14:textId="66D1F0BC"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Ban the parent from the school site</w:t>
      </w:r>
      <w:r w:rsidR="003F17AC">
        <w:rPr>
          <w:rFonts w:ascii="Calibri" w:eastAsia="Calibri" w:hAnsi="Calibri" w:cs="Calibri"/>
          <w:color w:val="000000"/>
          <w:sz w:val="22"/>
          <w:szCs w:val="22"/>
        </w:rPr>
        <w:t>.</w:t>
      </w:r>
      <w:r>
        <w:rPr>
          <w:rFonts w:ascii="Calibri" w:eastAsia="Calibri" w:hAnsi="Calibri" w:cs="Calibri"/>
          <w:color w:val="000000"/>
          <w:sz w:val="22"/>
          <w:szCs w:val="22"/>
        </w:rPr>
        <w:t xml:space="preserve"> </w:t>
      </w:r>
    </w:p>
    <w:p w14:paraId="606607DF" w14:textId="653A4EB7" w:rsidR="00E21B14" w:rsidRDefault="00663449">
      <w:pPr>
        <w:numPr>
          <w:ilvl w:val="0"/>
          <w:numId w:val="3"/>
        </w:numPr>
        <w:pBdr>
          <w:top w:val="nil"/>
          <w:left w:val="nil"/>
          <w:bottom w:val="nil"/>
          <w:right w:val="nil"/>
          <w:between w:val="nil"/>
        </w:pBdr>
        <w:rPr>
          <w:color w:val="000000"/>
          <w:sz w:val="22"/>
          <w:szCs w:val="22"/>
        </w:rPr>
      </w:pPr>
      <w:r>
        <w:rPr>
          <w:rFonts w:ascii="Calibri" w:eastAsia="Calibri" w:hAnsi="Calibri" w:cs="Calibri"/>
          <w:color w:val="000000"/>
          <w:sz w:val="22"/>
          <w:szCs w:val="22"/>
        </w:rPr>
        <w:t>Limit the means of communication with the school via the Office email (</w:t>
      </w:r>
      <w:hyperlink r:id="rId8">
        <w:r>
          <w:rPr>
            <w:rFonts w:ascii="Calibri" w:eastAsia="Calibri" w:hAnsi="Calibri" w:cs="Calibri"/>
            <w:color w:val="0563C1"/>
            <w:sz w:val="22"/>
            <w:szCs w:val="22"/>
            <w:u w:val="single"/>
          </w:rPr>
          <w:t>office@meadlands.richmond.sch.uk</w:t>
        </w:r>
      </w:hyperlink>
      <w:r>
        <w:rPr>
          <w:rFonts w:ascii="Calibri" w:eastAsia="Calibri" w:hAnsi="Calibri" w:cs="Calibri"/>
          <w:color w:val="000000"/>
          <w:sz w:val="22"/>
          <w:szCs w:val="22"/>
        </w:rPr>
        <w:t>)</w:t>
      </w:r>
      <w:r w:rsidR="003F17AC">
        <w:rPr>
          <w:rFonts w:ascii="Calibri" w:eastAsia="Calibri" w:hAnsi="Calibri" w:cs="Calibri"/>
          <w:color w:val="000000"/>
          <w:sz w:val="22"/>
          <w:szCs w:val="22"/>
        </w:rPr>
        <w:t>.</w:t>
      </w:r>
    </w:p>
    <w:p w14:paraId="4548E4FB" w14:textId="77777777" w:rsidR="00E21B14" w:rsidRDefault="00663449" w:rsidP="003F17AC">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The school will always respond to an incident in a proportional way. The final decision for how to respond to breaches of the Code of Conduct rests with the headteacher. </w:t>
      </w:r>
    </w:p>
    <w:p w14:paraId="18854B66" w14:textId="77777777" w:rsidR="00E21B14" w:rsidRDefault="00663449" w:rsidP="003F17AC">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Headteacher will consult the Chair of Governors before banning a parent from the school site.</w:t>
      </w:r>
    </w:p>
    <w:p w14:paraId="4CAA5634" w14:textId="77777777" w:rsidR="00E21B14" w:rsidRDefault="00663449" w:rsidP="003F17AC">
      <w:pPr>
        <w:pBdr>
          <w:top w:val="nil"/>
          <w:left w:val="nil"/>
          <w:bottom w:val="nil"/>
          <w:right w:val="nil"/>
          <w:between w:val="nil"/>
        </w:pBdr>
        <w:shd w:val="clear" w:color="auto" w:fill="FFFFFF"/>
        <w:spacing w:after="0"/>
        <w:rPr>
          <w:rFonts w:ascii="Calibri" w:eastAsia="Calibri" w:hAnsi="Calibri" w:cs="Calibri"/>
          <w:color w:val="000000"/>
          <w:sz w:val="22"/>
          <w:szCs w:val="22"/>
        </w:rPr>
      </w:pPr>
      <w:r>
        <w:rPr>
          <w:rFonts w:ascii="Calibri" w:eastAsia="Calibri" w:hAnsi="Calibri" w:cs="Calibri"/>
          <w:color w:val="000000"/>
          <w:sz w:val="22"/>
          <w:szCs w:val="22"/>
        </w:rPr>
        <w:t>Thank you for abiding by this code in our school. Together we can create a positive and uplifting environment not only for the children but also for all who work and visit our school.</w:t>
      </w:r>
    </w:p>
    <w:p w14:paraId="3DB9F40A" w14:textId="77777777" w:rsidR="00E21B14" w:rsidRDefault="00E21B14">
      <w:pPr>
        <w:pBdr>
          <w:top w:val="nil"/>
          <w:left w:val="nil"/>
          <w:bottom w:val="nil"/>
          <w:right w:val="nil"/>
          <w:between w:val="nil"/>
        </w:pBdr>
        <w:shd w:val="clear" w:color="auto" w:fill="FFFFFF"/>
        <w:spacing w:after="0"/>
        <w:rPr>
          <w:rFonts w:ascii="Calibri" w:eastAsia="Calibri" w:hAnsi="Calibri" w:cs="Calibri"/>
          <w:color w:val="000000"/>
          <w:sz w:val="22"/>
          <w:szCs w:val="22"/>
        </w:rPr>
      </w:pPr>
    </w:p>
    <w:p w14:paraId="21D3F3BC" w14:textId="77777777" w:rsidR="00E21B14" w:rsidRDefault="00E21B14">
      <w:pPr>
        <w:rPr>
          <w:rFonts w:ascii="Calibri" w:eastAsia="Calibri" w:hAnsi="Calibri" w:cs="Calibri"/>
          <w:sz w:val="22"/>
          <w:szCs w:val="22"/>
        </w:rPr>
      </w:pPr>
    </w:p>
    <w:sectPr w:rsidR="00E21B14">
      <w:pgSz w:w="11906" w:h="16838"/>
      <w:pgMar w:top="709" w:right="1274" w:bottom="1440" w:left="1276"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2A1985BB-0F91-4594-9722-84B16F101E44}"/>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FF7CBC22-9E0B-4124-957D-E76488FC2222}"/>
    <w:embedItalic r:id="rId3" w:fontKey="{F8DBDF9F-1C6C-41D0-AB39-FEC328B34362}"/>
  </w:font>
  <w:font w:name="Calibri">
    <w:panose1 w:val="020F0502020204030204"/>
    <w:charset w:val="00"/>
    <w:family w:val="swiss"/>
    <w:pitch w:val="variable"/>
    <w:sig w:usb0="E4002EFF" w:usb1="C200247B" w:usb2="00000009" w:usb3="00000000" w:csb0="000001FF" w:csb1="00000000"/>
    <w:embedRegular r:id="rId4" w:fontKey="{484D86ED-0987-4CFE-BD36-307C03180887}"/>
    <w:embedBold r:id="rId5" w:fontKey="{38E1D2C0-215F-443E-990F-7F8656A4EB6A}"/>
  </w:font>
  <w:font w:name="Cambria">
    <w:panose1 w:val="02040503050406030204"/>
    <w:charset w:val="00"/>
    <w:family w:val="roman"/>
    <w:pitch w:val="variable"/>
    <w:sig w:usb0="E00006FF" w:usb1="420024FF" w:usb2="02000000" w:usb3="00000000" w:csb0="0000019F" w:csb1="00000000"/>
    <w:embedRegular r:id="rId6" w:fontKey="{EDB9487A-849B-4EB1-B12F-881411C640A2}"/>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B12FE"/>
    <w:multiLevelType w:val="multilevel"/>
    <w:tmpl w:val="B784B066"/>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 w15:restartNumberingAfterBreak="0">
    <w:nsid w:val="34F427A2"/>
    <w:multiLevelType w:val="multilevel"/>
    <w:tmpl w:val="62CA39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4D65E4"/>
    <w:multiLevelType w:val="multilevel"/>
    <w:tmpl w:val="669AB32E"/>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3" w15:restartNumberingAfterBreak="0">
    <w:nsid w:val="5B6A2C8C"/>
    <w:multiLevelType w:val="multilevel"/>
    <w:tmpl w:val="5D5CF9D4"/>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4" w15:restartNumberingAfterBreak="0">
    <w:nsid w:val="7EFC663D"/>
    <w:multiLevelType w:val="multilevel"/>
    <w:tmpl w:val="0EDEB69E"/>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14"/>
    <w:rsid w:val="001F6259"/>
    <w:rsid w:val="00270D14"/>
    <w:rsid w:val="003F17AC"/>
    <w:rsid w:val="00663449"/>
    <w:rsid w:val="009956A6"/>
    <w:rsid w:val="00E21B14"/>
    <w:rsid w:val="00F0070D"/>
    <w:rsid w:val="00F82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1AF4"/>
  <w15:docId w15:val="{204A2295-B2A7-495B-9785-A83E1117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spacing w:before="120"/>
      <w:outlineLvl w:val="0"/>
    </w:pPr>
    <w:rPr>
      <w:b/>
      <w:color w:val="FF1F64"/>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office@meadlands.richmond.sch.uk"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Wreford</dc:creator>
  <cp:lastModifiedBy>Jo Wreford</cp:lastModifiedBy>
  <cp:revision>2</cp:revision>
  <cp:lastPrinted>2024-08-22T14:32:00Z</cp:lastPrinted>
  <dcterms:created xsi:type="dcterms:W3CDTF">2026-10-14T15:43:00Z</dcterms:created>
  <dcterms:modified xsi:type="dcterms:W3CDTF">2026-10-14T15:43:00Z</dcterms:modified>
</cp:coreProperties>
</file>